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0" w:rsidRDefault="00E51AB0" w:rsidP="00E51AB0">
      <w:pPr>
        <w:suppressAutoHyphens w:val="0"/>
        <w:autoSpaceDE w:val="0"/>
        <w:jc w:val="right"/>
        <w:rPr>
          <w:rFonts w:eastAsia="Calibri"/>
          <w:sz w:val="20"/>
          <w:szCs w:val="20"/>
        </w:rPr>
      </w:pPr>
      <w:r w:rsidRPr="00A96A89">
        <w:rPr>
          <w:sz w:val="20"/>
          <w:szCs w:val="20"/>
          <w:lang w:eastAsia="ru-RU"/>
        </w:rPr>
        <w:t xml:space="preserve">Приложение </w:t>
      </w:r>
      <w:r>
        <w:rPr>
          <w:sz w:val="20"/>
          <w:szCs w:val="20"/>
          <w:lang w:eastAsia="ru-RU"/>
        </w:rPr>
        <w:t xml:space="preserve">№1 </w:t>
      </w:r>
      <w:r>
        <w:rPr>
          <w:rFonts w:eastAsia="Calibri"/>
          <w:sz w:val="20"/>
          <w:szCs w:val="20"/>
        </w:rPr>
        <w:t>к</w:t>
      </w:r>
      <w:r>
        <w:rPr>
          <w:rFonts w:eastAsia="Calibri"/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извещению о проведении</w:t>
      </w:r>
    </w:p>
    <w:p w:rsidR="00E51AB0" w:rsidRDefault="00E51AB0" w:rsidP="00E51AB0">
      <w:pPr>
        <w:suppressAutoHyphens w:val="0"/>
        <w:autoSpaceDE w:val="0"/>
        <w:jc w:val="right"/>
        <w:rPr>
          <w:b/>
          <w:sz w:val="22"/>
          <w:szCs w:val="22"/>
          <w:lang w:eastAsia="ru-RU"/>
        </w:rPr>
      </w:pPr>
      <w:r>
        <w:rPr>
          <w:rFonts w:eastAsia="Calibri"/>
          <w:sz w:val="20"/>
          <w:szCs w:val="20"/>
        </w:rPr>
        <w:t xml:space="preserve"> электронного запроса котировок</w:t>
      </w:r>
    </w:p>
    <w:p w:rsidR="00951E03" w:rsidRDefault="00951E03" w:rsidP="00951E03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</w:p>
    <w:p w:rsidR="00951E03" w:rsidRDefault="00951E03" w:rsidP="00951E03">
      <w:pPr>
        <w:pStyle w:val="Standard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</w:p>
    <w:p w:rsidR="00951E03" w:rsidRDefault="00E51AB0" w:rsidP="00951E03">
      <w:pPr>
        <w:pStyle w:val="Standard"/>
        <w:autoSpaceDE w:val="0"/>
        <w:ind w:firstLine="707"/>
        <w:jc w:val="center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 xml:space="preserve">(Описание объекта закупки) </w:t>
      </w:r>
      <w:r w:rsidR="00951E03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  <w:t>Техническое задание</w:t>
      </w:r>
    </w:p>
    <w:p w:rsidR="00951E03" w:rsidRDefault="00951E03" w:rsidP="00951E03">
      <w:pPr>
        <w:pStyle w:val="Standard"/>
        <w:autoSpaceDE w:val="0"/>
        <w:ind w:firstLine="707"/>
        <w:jc w:val="center"/>
        <w:rPr>
          <w:rFonts w:ascii="Calibri" w:eastAsia="Times New Roman CYR" w:hAnsi="Calibri" w:cs="Times New Roman CYR"/>
          <w:b/>
          <w:bCs/>
          <w:color w:val="000000"/>
          <w:sz w:val="20"/>
          <w:szCs w:val="20"/>
        </w:rPr>
      </w:pPr>
    </w:p>
    <w:p w:rsidR="00951E03" w:rsidRDefault="00951E03" w:rsidP="00EF3525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 w:rsidR="00EF3525" w:rsidRPr="00EF3525">
        <w:rPr>
          <w:rFonts w:eastAsia="Times New Roman CYR" w:cs="Times New Roman"/>
          <w:color w:val="000000"/>
          <w:sz w:val="20"/>
          <w:szCs w:val="20"/>
        </w:rPr>
        <w:t>запрос котировок в электронной форме</w:t>
      </w:r>
    </w:p>
    <w:p w:rsidR="00951E03" w:rsidRDefault="00951E03" w:rsidP="00951E03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 w:rsidR="00E51AB0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472EFC">
        <w:rPr>
          <w:rFonts w:eastAsia="Times New Roman CYR" w:cs="Times New Roman"/>
          <w:sz w:val="20"/>
          <w:szCs w:val="20"/>
        </w:rPr>
        <w:t xml:space="preserve">Выполнение работ по изготовлению гражданам в целях их социального обеспечения в 2025 году: </w:t>
      </w:r>
      <w:r>
        <w:rPr>
          <w:rFonts w:eastAsia="Times New Roman CYR" w:cs="Times New Roman"/>
          <w:b/>
          <w:sz w:val="20"/>
          <w:szCs w:val="20"/>
        </w:rPr>
        <w:t>Туторы нижних конечностей</w:t>
      </w:r>
      <w:r>
        <w:rPr>
          <w:rFonts w:eastAsia="Times New Roman CYR" w:cs="Times New Roman"/>
          <w:b/>
          <w:bCs/>
          <w:sz w:val="20"/>
          <w:szCs w:val="20"/>
        </w:rPr>
        <w:t>.</w:t>
      </w:r>
    </w:p>
    <w:p w:rsidR="00951E03" w:rsidRDefault="00951E03" w:rsidP="00951E03">
      <w:pPr>
        <w:pStyle w:val="Standard"/>
        <w:autoSpaceDE w:val="0"/>
        <w:ind w:left="720"/>
        <w:jc w:val="both"/>
      </w:pPr>
    </w:p>
    <w:tbl>
      <w:tblPr>
        <w:tblW w:w="9773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9"/>
        <w:gridCol w:w="4473"/>
        <w:gridCol w:w="1023"/>
        <w:gridCol w:w="32"/>
        <w:gridCol w:w="1298"/>
        <w:gridCol w:w="1268"/>
      </w:tblGrid>
      <w:tr w:rsidR="00951E03" w:rsidTr="00E51AB0">
        <w:trPr>
          <w:trHeight w:val="9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AE10B4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AE10B4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AE10B4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AE10B4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AE10B4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</w:t>
            </w:r>
          </w:p>
        </w:tc>
      </w:tr>
      <w:tr w:rsidR="00951E03" w:rsidTr="00E51AB0">
        <w:trPr>
          <w:trHeight w:val="462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AE10B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всю ногу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AE10B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всю ногу должен обеспечить фиксацию голеностопного и коленного суставов.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)»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20237" w:rsidP="00AE10B4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AE10B4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15 546,43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20237" w:rsidP="00AE10B4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310 928,60</w:t>
            </w:r>
          </w:p>
          <w:p w:rsidR="00951E03" w:rsidRDefault="00951E03" w:rsidP="00AE10B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F3525" w:rsidTr="00E51AB0">
        <w:trPr>
          <w:trHeight w:val="462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голеностопный сустав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голеностопный сустав должен обеспечить фиксацию голеностопного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)»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5 688,48</w:t>
            </w:r>
          </w:p>
          <w:p w:rsidR="00EF3525" w:rsidRDefault="00EF3525" w:rsidP="00EF352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284 424,00</w:t>
            </w:r>
          </w:p>
        </w:tc>
      </w:tr>
      <w:tr w:rsidR="00EF3525" w:rsidTr="00E51AB0">
        <w:trPr>
          <w:trHeight w:val="458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коленный</w:t>
            </w:r>
          </w:p>
          <w:p w:rsidR="00EF3525" w:rsidRDefault="00EF3525" w:rsidP="00490A8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сустав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коленный сустав должен обеспечить фиксацию голеностопного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)»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5 260,02</w:t>
            </w:r>
          </w:p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189 360,72</w:t>
            </w:r>
          </w:p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F3525" w:rsidTr="00E51AB0">
        <w:trPr>
          <w:trHeight w:val="462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Pr="00EF3525" w:rsidRDefault="00EF3525" w:rsidP="00EF3525">
            <w:pPr>
              <w:jc w:val="center"/>
              <w:rPr>
                <w:sz w:val="20"/>
                <w:szCs w:val="20"/>
              </w:rPr>
            </w:pPr>
            <w:r w:rsidRPr="00EF3525">
              <w:rPr>
                <w:sz w:val="20"/>
                <w:szCs w:val="20"/>
              </w:rPr>
              <w:t>Тутор на коленный и тазобедренный сустав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Pr="00EF3525" w:rsidRDefault="00EF3525" w:rsidP="00EF3525">
            <w:pPr>
              <w:rPr>
                <w:sz w:val="20"/>
                <w:szCs w:val="20"/>
              </w:rPr>
            </w:pPr>
            <w:r w:rsidRPr="00EF3525">
              <w:rPr>
                <w:sz w:val="20"/>
                <w:szCs w:val="20"/>
              </w:rPr>
              <w:t>Тутор на коленный и тазобедренный суставы предназначен для жёсткой фиксации коленного и тазобедренного суставов и частичной разгрузки в приданом положении коррекции. Изготавливается по индивидуальным размерам Получателя. Жёсткая гильза – наличие. Элементы крепления – наличие.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Pr="00EF3525" w:rsidRDefault="00EF3525" w:rsidP="00EF3525">
            <w:pPr>
              <w:jc w:val="center"/>
              <w:rPr>
                <w:sz w:val="20"/>
                <w:szCs w:val="20"/>
              </w:rPr>
            </w:pPr>
            <w:r w:rsidRPr="00EF3525">
              <w:rPr>
                <w:sz w:val="20"/>
                <w:szCs w:val="20"/>
              </w:rPr>
              <w:t>4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Pr="00EF3525" w:rsidRDefault="00EF3525" w:rsidP="00EF3525">
            <w:pPr>
              <w:rPr>
                <w:sz w:val="20"/>
                <w:szCs w:val="20"/>
              </w:rPr>
            </w:pPr>
            <w:r w:rsidRPr="00EF3525">
              <w:rPr>
                <w:sz w:val="20"/>
                <w:szCs w:val="20"/>
              </w:rPr>
              <w:t>29 095,83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Pr="00EF3525" w:rsidRDefault="00EF3525" w:rsidP="00EF3525">
            <w:pPr>
              <w:rPr>
                <w:sz w:val="20"/>
                <w:szCs w:val="20"/>
              </w:rPr>
            </w:pPr>
            <w:r w:rsidRPr="00EF3525">
              <w:rPr>
                <w:sz w:val="20"/>
                <w:szCs w:val="20"/>
              </w:rPr>
              <w:t>116 383,32</w:t>
            </w:r>
          </w:p>
        </w:tc>
      </w:tr>
      <w:tr w:rsidR="00EF3525" w:rsidTr="00E51AB0">
        <w:trPr>
          <w:trHeight w:val="458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тазобедренный сустав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тазобедренный сустав должен обеспечить фиксацию тазобедренного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)».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29 534,36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490A8B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590 687,20</w:t>
            </w:r>
          </w:p>
        </w:tc>
      </w:tr>
      <w:tr w:rsidR="00EF3525" w:rsidTr="00E51AB0">
        <w:trPr>
          <w:trHeight w:val="462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Pr="00EF3525" w:rsidRDefault="00EF3525" w:rsidP="00EF3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косметический на голень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Pr="00EF3525" w:rsidRDefault="00EF3525" w:rsidP="00EF3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косметический на голень. Приемная гильза индивидуального изготовления по слепку с конечности инвалида, материал постоянной приемной гильзы – кожа; облицовка мягкая полиуретановая, покрытие облицовки чулки ортопедические. Крепление индивидуальное.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9 833,33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98 333,30</w:t>
            </w:r>
          </w:p>
        </w:tc>
      </w:tr>
      <w:tr w:rsidR="00EF3525" w:rsidTr="00AE10B4">
        <w:trPr>
          <w:trHeight w:val="135"/>
        </w:trPr>
        <w:tc>
          <w:tcPr>
            <w:tcW w:w="97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both"/>
            </w:pPr>
            <w:r>
              <w:rPr>
                <w:sz w:val="20"/>
                <w:szCs w:val="20"/>
              </w:rPr>
              <w:lastRenderedPageBreak/>
              <w:t xml:space="preserve">Должно соответствовать требованиям: ГОСТ Р 51632-2021 (разд. 4,5), ГОСТ 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 10993-1-2021, ГОСТ 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 10993-5-2023, ГОСТ 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 10993-10-2021, ГОСТ 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 10993-11-2021, ГОСТ Р 52770-2023.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 — 6 месяцев.</w:t>
            </w:r>
          </w:p>
        </w:tc>
      </w:tr>
      <w:tr w:rsidR="00EF3525" w:rsidTr="00AE10B4">
        <w:trPr>
          <w:trHeight w:val="90"/>
        </w:trPr>
        <w:tc>
          <w:tcPr>
            <w:tcW w:w="6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525" w:rsidRDefault="00EF3525" w:rsidP="00EF3525">
            <w:pPr>
              <w:pStyle w:val="Standard"/>
              <w:keepNext/>
              <w:tabs>
                <w:tab w:val="left" w:pos="1009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1 590 117,14</w:t>
            </w:r>
          </w:p>
        </w:tc>
      </w:tr>
    </w:tbl>
    <w:p w:rsidR="00951E03" w:rsidRDefault="00951E03" w:rsidP="00951E03">
      <w:pPr>
        <w:pStyle w:val="a3"/>
        <w:numPr>
          <w:ilvl w:val="0"/>
          <w:numId w:val="2"/>
        </w:numPr>
        <w:spacing w:before="0" w:after="0"/>
      </w:pPr>
      <w:r>
        <w:rPr>
          <w:b/>
          <w:bCs/>
          <w:sz w:val="20"/>
          <w:szCs w:val="20"/>
        </w:rPr>
        <w:t>Источник финансирования заказа</w:t>
      </w:r>
      <w:r>
        <w:rPr>
          <w:color w:val="000000"/>
          <w:sz w:val="20"/>
          <w:szCs w:val="20"/>
        </w:rPr>
        <w:t>: федеральный бюджет.</w:t>
      </w:r>
    </w:p>
    <w:p w:rsidR="00951E03" w:rsidRDefault="00951E03" w:rsidP="00951E03">
      <w:pPr>
        <w:pStyle w:val="a3"/>
        <w:numPr>
          <w:ilvl w:val="0"/>
          <w:numId w:val="2"/>
        </w:numPr>
        <w:spacing w:before="0" w:after="0"/>
      </w:pPr>
      <w:r>
        <w:rPr>
          <w:b/>
          <w:bCs/>
          <w:color w:val="000000"/>
          <w:sz w:val="20"/>
          <w:szCs w:val="20"/>
        </w:rPr>
        <w:t xml:space="preserve">Начальная (максимальная) цена контракта: </w:t>
      </w:r>
      <w:r w:rsidR="00920237">
        <w:rPr>
          <w:b/>
          <w:bCs/>
          <w:sz w:val="20"/>
          <w:szCs w:val="20"/>
        </w:rPr>
        <w:t>1 590 117</w:t>
      </w:r>
      <w:r>
        <w:rPr>
          <w:color w:val="000000"/>
          <w:sz w:val="20"/>
          <w:szCs w:val="20"/>
        </w:rPr>
        <w:t xml:space="preserve">рублей </w:t>
      </w:r>
      <w:r w:rsidR="00920237">
        <w:rPr>
          <w:b/>
          <w:color w:val="000000"/>
          <w:sz w:val="20"/>
          <w:szCs w:val="20"/>
        </w:rPr>
        <w:t>1</w:t>
      </w:r>
      <w:r w:rsidR="00907CFE">
        <w:rPr>
          <w:b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копеек.</w:t>
      </w:r>
    </w:p>
    <w:p w:rsidR="00951E03" w:rsidRDefault="00951E03" w:rsidP="00951E03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951E03" w:rsidRDefault="00951E03" w:rsidP="00951E03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 xml:space="preserve">туторов нижних конечностей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951E03" w:rsidRDefault="00951E03" w:rsidP="00951E03">
      <w:pPr>
        <w:pStyle w:val="a4"/>
        <w:numPr>
          <w:ilvl w:val="0"/>
          <w:numId w:val="2"/>
        </w:numPr>
        <w:jc w:val="both"/>
      </w:pPr>
      <w:r>
        <w:rPr>
          <w:rFonts w:cs="Times New Roman"/>
          <w:b/>
          <w:sz w:val="20"/>
          <w:szCs w:val="20"/>
        </w:rPr>
        <w:t>Место, условия и сроки (периоды) поставки товара, выполнения работ, оказания услуг:</w:t>
      </w:r>
      <w:r>
        <w:rPr>
          <w:rFonts w:cs="Times New Roman"/>
          <w:sz w:val="20"/>
          <w:szCs w:val="20"/>
        </w:rPr>
        <w:t xml:space="preserve"> 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>протезируемой (</w:t>
      </w:r>
      <w:proofErr w:type="spellStart"/>
      <w:r>
        <w:rPr>
          <w:rFonts w:cs="Times New Roman"/>
          <w:color w:val="000000"/>
          <w:sz w:val="20"/>
          <w:szCs w:val="20"/>
        </w:rPr>
        <w:t>ортезируемой</w:t>
      </w:r>
      <w:proofErr w:type="spellEnd"/>
      <w:r>
        <w:rPr>
          <w:rFonts w:cs="Times New Roman"/>
          <w:color w:val="000000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</w:t>
      </w:r>
      <w:r w:rsidR="00907CFE">
        <w:rPr>
          <w:rFonts w:cs="Times New Roman"/>
          <w:sz w:val="20"/>
          <w:szCs w:val="20"/>
        </w:rPr>
        <w:t>ателей Изделий, но не позднее «15» сентября 2025</w:t>
      </w:r>
      <w:r>
        <w:rPr>
          <w:rFonts w:cs="Times New Roman"/>
          <w:sz w:val="20"/>
          <w:szCs w:val="20"/>
        </w:rPr>
        <w:t xml:space="preserve"> года.</w:t>
      </w:r>
    </w:p>
    <w:p w:rsidR="00951E03" w:rsidRDefault="00951E03" w:rsidP="00951E03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 w:rsidR="00E51AB0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951E03" w:rsidRDefault="00951E03" w:rsidP="00951E03">
      <w:pPr>
        <w:pStyle w:val="a4"/>
        <w:widowControl/>
        <w:numPr>
          <w:ilvl w:val="0"/>
          <w:numId w:val="2"/>
        </w:numPr>
        <w:tabs>
          <w:tab w:val="left" w:pos="720"/>
          <w:tab w:val="left" w:pos="925"/>
          <w:tab w:val="left" w:pos="13176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951E03" w:rsidRDefault="00951E03" w:rsidP="00951E03">
      <w:pPr>
        <w:pStyle w:val="a4"/>
        <w:widowControl/>
        <w:numPr>
          <w:ilvl w:val="0"/>
          <w:numId w:val="2"/>
        </w:numPr>
        <w:tabs>
          <w:tab w:val="left" w:pos="720"/>
          <w:tab w:val="left" w:pos="925"/>
          <w:tab w:val="left" w:pos="6696"/>
          <w:tab w:val="left" w:pos="13176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951E03" w:rsidRDefault="00951E03" w:rsidP="00951E03">
      <w:pPr>
        <w:pStyle w:val="a4"/>
        <w:widowControl/>
        <w:numPr>
          <w:ilvl w:val="0"/>
          <w:numId w:val="2"/>
        </w:numPr>
        <w:tabs>
          <w:tab w:val="left" w:pos="720"/>
          <w:tab w:val="left" w:pos="925"/>
          <w:tab w:val="left" w:pos="6480"/>
          <w:tab w:val="left" w:pos="6696"/>
          <w:tab w:val="left" w:pos="12960"/>
          <w:tab w:val="left" w:pos="13176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951E03" w:rsidRDefault="00951E03" w:rsidP="00951E03">
      <w:pPr>
        <w:pStyle w:val="a4"/>
        <w:rPr>
          <w:rFonts w:eastAsia="Times New Roman CYR" w:cs="Times New Roman"/>
          <w:sz w:val="20"/>
          <w:szCs w:val="20"/>
        </w:rPr>
      </w:pPr>
    </w:p>
    <w:p w:rsidR="00951E03" w:rsidRDefault="00951E03" w:rsidP="00951E03">
      <w:pPr>
        <w:pStyle w:val="a4"/>
        <w:rPr>
          <w:rFonts w:eastAsia="Times New Roman CYR" w:cs="Times New Roman"/>
          <w:sz w:val="20"/>
          <w:szCs w:val="20"/>
        </w:rPr>
      </w:pPr>
    </w:p>
    <w:p w:rsidR="00951E03" w:rsidRDefault="00951E03" w:rsidP="00951E03">
      <w:pPr>
        <w:pStyle w:val="a4"/>
        <w:rPr>
          <w:rFonts w:eastAsia="Times New Roman CYR" w:cs="Times New Roman"/>
          <w:sz w:val="20"/>
          <w:szCs w:val="20"/>
        </w:rPr>
      </w:pPr>
    </w:p>
    <w:p w:rsidR="00951E03" w:rsidRDefault="00951E03" w:rsidP="00951E03">
      <w:pPr>
        <w:autoSpaceDE w:val="0"/>
        <w:ind w:firstLine="15"/>
        <w:jc w:val="center"/>
        <w:rPr>
          <w:rFonts w:eastAsia="Times New Roman CYR" w:cs="Times New Roman"/>
          <w:color w:val="000000"/>
          <w:sz w:val="18"/>
          <w:szCs w:val="18"/>
        </w:rPr>
      </w:pPr>
    </w:p>
    <w:p w:rsidR="00951E03" w:rsidRDefault="00951E03" w:rsidP="00951E03">
      <w:pPr>
        <w:pStyle w:val="Standard"/>
        <w:ind w:firstLine="709"/>
        <w:rPr>
          <w:rFonts w:eastAsia="Times New Roman CYR" w:cs="Times New Roman CYR"/>
          <w:b/>
          <w:bCs/>
          <w:sz w:val="20"/>
          <w:szCs w:val="20"/>
        </w:rPr>
      </w:pPr>
    </w:p>
    <w:p w:rsidR="0083235D" w:rsidRDefault="0083235D"/>
    <w:sectPr w:rsidR="0083235D" w:rsidSect="00A35908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5F88"/>
    <w:multiLevelType w:val="multilevel"/>
    <w:tmpl w:val="820474DA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1">
    <w:nsid w:val="6A627CBA"/>
    <w:multiLevelType w:val="multilevel"/>
    <w:tmpl w:val="80105BA0"/>
    <w:lvl w:ilvl="0">
      <w:start w:val="3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371A6"/>
    <w:rsid w:val="001371A6"/>
    <w:rsid w:val="00182F90"/>
    <w:rsid w:val="003E2932"/>
    <w:rsid w:val="00472EFC"/>
    <w:rsid w:val="0083235D"/>
    <w:rsid w:val="008D3F99"/>
    <w:rsid w:val="00907CFE"/>
    <w:rsid w:val="00920237"/>
    <w:rsid w:val="00951E03"/>
    <w:rsid w:val="00A35908"/>
    <w:rsid w:val="00BE747A"/>
    <w:rsid w:val="00E51AB0"/>
    <w:rsid w:val="00EF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5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1E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rsid w:val="00951E0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rsid w:val="00951E03"/>
    <w:pPr>
      <w:ind w:left="7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Маргарита Юрьевна</dc:creator>
  <cp:lastModifiedBy>Егорова Александра Андреевна</cp:lastModifiedBy>
  <cp:revision>3</cp:revision>
  <dcterms:created xsi:type="dcterms:W3CDTF">2024-12-24T06:56:00Z</dcterms:created>
  <dcterms:modified xsi:type="dcterms:W3CDTF">2024-12-24T07:44:00Z</dcterms:modified>
</cp:coreProperties>
</file>