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69776D" w:rsidRDefault="00BA0A07" w:rsidP="00BD592E">
      <w:pPr>
        <w:keepNext/>
        <w:keepLines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69776D" w:rsidRDefault="00BA0A0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69776D" w:rsidRDefault="00506D4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69776D" w:rsidRDefault="00D1004E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69776D" w:rsidRDefault="00D1004E" w:rsidP="00BD592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69776D" w:rsidRDefault="00D1004E" w:rsidP="00BD592E">
      <w:pPr>
        <w:keepNext/>
        <w:keepLines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69776D">
        <w:rPr>
          <w:rFonts w:ascii="Times New Roman" w:hAnsi="Times New Roman" w:cs="Times New Roman"/>
          <w:sz w:val="24"/>
          <w:szCs w:val="24"/>
        </w:rPr>
        <w:t xml:space="preserve"> </w:t>
      </w:r>
      <w:r w:rsidRPr="0069776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69776D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средства при нарушениях функций выделения</w:t>
      </w:r>
      <w:r w:rsidR="00843208" w:rsidRPr="0069776D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</w:p>
    <w:p w:rsidR="00A642C0" w:rsidRPr="0069776D" w:rsidRDefault="00A642C0" w:rsidP="00BD592E">
      <w:pPr>
        <w:keepNext/>
        <w:keepLines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330"/>
        <w:gridCol w:w="552"/>
        <w:gridCol w:w="1378"/>
        <w:gridCol w:w="3118"/>
        <w:gridCol w:w="1560"/>
      </w:tblGrid>
      <w:tr w:rsidR="00FA1E91" w:rsidRPr="0069776D" w:rsidTr="007A1B63">
        <w:tc>
          <w:tcPr>
            <w:tcW w:w="426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330" w:type="dxa"/>
          </w:tcPr>
          <w:p w:rsidR="00960722" w:rsidRPr="0069776D" w:rsidRDefault="00960722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78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118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560" w:type="dxa"/>
          </w:tcPr>
          <w:p w:rsidR="00BB32C0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6E378B" w:rsidRPr="0069776D" w:rsidTr="007A1B63">
        <w:tc>
          <w:tcPr>
            <w:tcW w:w="426" w:type="dxa"/>
            <w:vMerge w:val="restart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6E378B" w:rsidRPr="0069776D" w:rsidRDefault="0050305F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Калоприемник для </w:t>
            </w:r>
            <w:proofErr w:type="gramStart"/>
            <w:r w:rsidRPr="00697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кишечной</w:t>
            </w:r>
            <w:proofErr w:type="gramEnd"/>
            <w:r w:rsidRPr="00697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стомы</w:t>
            </w:r>
            <w:proofErr w:type="spellEnd"/>
            <w:r w:rsidRPr="00697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открытого типа, однокомпонентный</w:t>
            </w:r>
          </w:p>
        </w:tc>
        <w:tc>
          <w:tcPr>
            <w:tcW w:w="1330" w:type="dxa"/>
            <w:vMerge w:val="restart"/>
          </w:tcPr>
          <w:p w:rsidR="006E378B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  <w:r w:rsidR="006E378B" w:rsidRPr="0069776D">
              <w:rPr>
                <w:rFonts w:ascii="Times New Roman" w:hAnsi="Times New Roman" w:cs="Times New Roman"/>
                <w:sz w:val="24"/>
                <w:szCs w:val="24"/>
              </w:rPr>
              <w:t>-0000</w:t>
            </w: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6906</w:t>
            </w:r>
          </w:p>
          <w:p w:rsidR="006E378B" w:rsidRPr="0069776D" w:rsidRDefault="006E378B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378B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552" w:type="dxa"/>
            <w:vMerge w:val="restart"/>
          </w:tcPr>
          <w:p w:rsidR="006E378B" w:rsidRPr="0069776D" w:rsidRDefault="0050305F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1378" w:type="dxa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3118" w:type="dxa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№ 86н: </w:t>
            </w:r>
            <w:r w:rsidR="00394A10"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Однокомпонентный дренируемый калоприемник со встроенной </w:t>
            </w:r>
            <w:proofErr w:type="spellStart"/>
            <w:r w:rsidR="00394A10" w:rsidRPr="0069776D">
              <w:rPr>
                <w:rFonts w:ascii="Times New Roman" w:hAnsi="Times New Roman" w:cs="Times New Roman"/>
                <w:sz w:val="24"/>
                <w:szCs w:val="24"/>
              </w:rPr>
              <w:t>конвексной</w:t>
            </w:r>
            <w:proofErr w:type="spellEnd"/>
            <w:r w:rsidR="00394A10"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 пластиной</w:t>
            </w:r>
          </w:p>
        </w:tc>
        <w:tc>
          <w:tcPr>
            <w:tcW w:w="1560" w:type="dxa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394A10" w:rsidRPr="0069776D" w:rsidTr="007A1B63">
        <w:tc>
          <w:tcPr>
            <w:tcW w:w="426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</w:t>
            </w:r>
            <w:proofErr w:type="gramStart"/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функциональных</w:t>
            </w:r>
            <w:proofErr w:type="gramEnd"/>
          </w:p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технических характеристик закупаемого товара</w:t>
            </w:r>
          </w:p>
        </w:tc>
        <w:tc>
          <w:tcPr>
            <w:tcW w:w="3118" w:type="dxa"/>
          </w:tcPr>
          <w:p w:rsidR="00394A10" w:rsidRPr="0069776D" w:rsidRDefault="00394A10" w:rsidP="00BD592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Неразъемные, герметичные, опорожняемые через закрывающееся дренажное отверстие </w:t>
            </w:r>
            <w:proofErr w:type="spellStart"/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стомные</w:t>
            </w:r>
            <w:proofErr w:type="spellEnd"/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мешки, из многослойного не пропускающего запах материала (пленки), с дренажным отверстием (портом), со встроенной </w:t>
            </w:r>
            <w:proofErr w:type="spellStart"/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конвексной</w:t>
            </w:r>
            <w:proofErr w:type="spellEnd"/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адгезивной пластиной.</w:t>
            </w:r>
          </w:p>
          <w:p w:rsidR="00394A10" w:rsidRPr="0069776D" w:rsidRDefault="00394A10" w:rsidP="00BD592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для одноразового использования.</w:t>
            </w:r>
          </w:p>
        </w:tc>
        <w:tc>
          <w:tcPr>
            <w:tcW w:w="1560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394A10" w:rsidRPr="0069776D" w:rsidTr="007A1B63">
        <w:tc>
          <w:tcPr>
            <w:tcW w:w="426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(пленка)</w:t>
            </w:r>
          </w:p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стомного</w:t>
            </w:r>
            <w:proofErr w:type="spellEnd"/>
            <w:r w:rsidRPr="0069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мешка</w:t>
            </w:r>
          </w:p>
        </w:tc>
        <w:tc>
          <w:tcPr>
            <w:tcW w:w="3118" w:type="dxa"/>
          </w:tcPr>
          <w:p w:rsidR="00394A10" w:rsidRPr="0069776D" w:rsidRDefault="00E363A6" w:rsidP="00BD592E">
            <w:pPr>
              <w:keepNext/>
              <w:spacing w:after="0" w:line="240" w:lineRule="auto"/>
              <w:ind w:left="-65" w:right="-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4A10" w:rsidRPr="0069776D">
              <w:rPr>
                <w:rFonts w:ascii="Times New Roman" w:hAnsi="Times New Roman" w:cs="Times New Roman"/>
                <w:sz w:val="24"/>
                <w:szCs w:val="24"/>
              </w:rPr>
              <w:t>з непрозрачного или прозрачного</w:t>
            </w:r>
          </w:p>
        </w:tc>
        <w:tc>
          <w:tcPr>
            <w:tcW w:w="1560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394A10" w:rsidRPr="0069776D" w:rsidTr="007A1B63">
        <w:tc>
          <w:tcPr>
            <w:tcW w:w="426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Покрытие мешка</w:t>
            </w:r>
          </w:p>
        </w:tc>
        <w:tc>
          <w:tcPr>
            <w:tcW w:w="3118" w:type="dxa"/>
          </w:tcPr>
          <w:p w:rsidR="00394A10" w:rsidRPr="0069776D" w:rsidRDefault="00E363A6" w:rsidP="00BD592E">
            <w:pPr>
              <w:keepNext/>
              <w:spacing w:after="0" w:line="240" w:lineRule="auto"/>
              <w:ind w:left="-65" w:right="-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4A10"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односторонним или двусторонним мягким покрытием</w:t>
            </w:r>
          </w:p>
        </w:tc>
        <w:tc>
          <w:tcPr>
            <w:tcW w:w="1560" w:type="dxa"/>
          </w:tcPr>
          <w:p w:rsidR="00394A10" w:rsidRPr="0069776D" w:rsidRDefault="00F37F36" w:rsidP="00BD592E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указывает в заявке конкретное </w:t>
            </w:r>
            <w:r w:rsidRPr="006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характеристики</w:t>
            </w:r>
          </w:p>
        </w:tc>
      </w:tr>
      <w:tr w:rsidR="00394A10" w:rsidRPr="0069776D" w:rsidTr="007A1B63">
        <w:tc>
          <w:tcPr>
            <w:tcW w:w="426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Вид закрывания дренажного отверстия</w:t>
            </w:r>
          </w:p>
        </w:tc>
        <w:tc>
          <w:tcPr>
            <w:tcW w:w="3118" w:type="dxa"/>
          </w:tcPr>
          <w:p w:rsidR="00394A10" w:rsidRPr="0069776D" w:rsidRDefault="00E363A6" w:rsidP="00BD592E">
            <w:pPr>
              <w:keepNext/>
              <w:spacing w:after="0" w:line="240" w:lineRule="auto"/>
              <w:ind w:left="-65" w:right="-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4A10" w:rsidRPr="0069776D">
              <w:rPr>
                <w:rFonts w:ascii="Times New Roman" w:hAnsi="Times New Roman" w:cs="Times New Roman"/>
                <w:sz w:val="24"/>
                <w:szCs w:val="24"/>
              </w:rPr>
              <w:t>ажим или застежка</w:t>
            </w:r>
          </w:p>
        </w:tc>
        <w:tc>
          <w:tcPr>
            <w:tcW w:w="1560" w:type="dxa"/>
          </w:tcPr>
          <w:p w:rsidR="00394A10" w:rsidRPr="0069776D" w:rsidRDefault="00F37F36" w:rsidP="00BD592E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394A10" w:rsidRPr="0069776D" w:rsidTr="007A1B63">
        <w:tc>
          <w:tcPr>
            <w:tcW w:w="426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</w:p>
        </w:tc>
        <w:tc>
          <w:tcPr>
            <w:tcW w:w="3118" w:type="dxa"/>
          </w:tcPr>
          <w:p w:rsidR="00394A10" w:rsidRPr="0069776D" w:rsidRDefault="00E363A6" w:rsidP="00BD592E">
            <w:pPr>
              <w:keepNext/>
              <w:spacing w:after="0" w:line="240" w:lineRule="auto"/>
              <w:ind w:left="-65" w:right="-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4A10"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 фильтром или без фильтра</w:t>
            </w:r>
          </w:p>
        </w:tc>
        <w:tc>
          <w:tcPr>
            <w:tcW w:w="1560" w:type="dxa"/>
          </w:tcPr>
          <w:p w:rsidR="00394A10" w:rsidRPr="0069776D" w:rsidRDefault="00F37F36" w:rsidP="00BD592E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394A10" w:rsidRPr="0069776D" w:rsidTr="007A1B63">
        <w:tc>
          <w:tcPr>
            <w:tcW w:w="426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Верхнее значение диапазона вырезаемого отверстия под </w:t>
            </w:r>
            <w:proofErr w:type="spell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="00F37F36" w:rsidRPr="0069776D">
              <w:rPr>
                <w:rFonts w:ascii="Times New Roman" w:hAnsi="Times New Roman" w:cs="Times New Roman"/>
                <w:sz w:val="24"/>
                <w:szCs w:val="24"/>
              </w:rPr>
              <w:t>, миллиметр</w:t>
            </w:r>
          </w:p>
        </w:tc>
        <w:tc>
          <w:tcPr>
            <w:tcW w:w="3118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65" w:right="-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43 </w:t>
            </w:r>
            <w:r w:rsidR="00F37F36" w:rsidRPr="0069776D">
              <w:rPr>
                <w:rFonts w:ascii="Times New Roman" w:hAnsi="Times New Roman" w:cs="Times New Roman"/>
                <w:sz w:val="24"/>
                <w:szCs w:val="24"/>
              </w:rPr>
              <w:t>и не более 51</w:t>
            </w:r>
          </w:p>
        </w:tc>
        <w:tc>
          <w:tcPr>
            <w:tcW w:w="1560" w:type="dxa"/>
          </w:tcPr>
          <w:p w:rsidR="00394A10" w:rsidRPr="0069776D" w:rsidRDefault="00F37F36" w:rsidP="00BD592E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394A10" w:rsidRPr="0069776D" w:rsidTr="007A1B63">
        <w:tc>
          <w:tcPr>
            <w:tcW w:w="426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Нижнее значение</w:t>
            </w:r>
          </w:p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диапазона вырезаемого отверстия под </w:t>
            </w:r>
            <w:proofErr w:type="spell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="00F37F36" w:rsidRPr="0069776D">
              <w:rPr>
                <w:rFonts w:ascii="Times New Roman" w:hAnsi="Times New Roman" w:cs="Times New Roman"/>
                <w:sz w:val="24"/>
                <w:szCs w:val="24"/>
              </w:rPr>
              <w:t>, миллиметр</w:t>
            </w:r>
          </w:p>
        </w:tc>
        <w:tc>
          <w:tcPr>
            <w:tcW w:w="3118" w:type="dxa"/>
          </w:tcPr>
          <w:p w:rsidR="00394A10" w:rsidRPr="0069776D" w:rsidRDefault="00F37F36" w:rsidP="00BD592E">
            <w:pPr>
              <w:keepNext/>
              <w:spacing w:after="0" w:line="240" w:lineRule="auto"/>
              <w:ind w:left="-65" w:right="-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94A10" w:rsidRPr="0069776D" w:rsidRDefault="00D70493" w:rsidP="00BD592E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394A10" w:rsidRPr="0069776D" w:rsidTr="007A1B63">
        <w:tc>
          <w:tcPr>
            <w:tcW w:w="426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47" w:right="-39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адгезива</w:t>
            </w:r>
            <w:proofErr w:type="spellEnd"/>
          </w:p>
          <w:p w:rsidR="00394A10" w:rsidRPr="0069776D" w:rsidRDefault="00394A10" w:rsidP="00BD592E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47" w:right="-39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гидроколлоидный</w:t>
            </w:r>
            <w:proofErr w:type="gramEnd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монослойный</w:t>
            </w:r>
            <w:proofErr w:type="spellEnd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, стандартный, устойчивый к эрозии,</w:t>
            </w:r>
          </w:p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47" w:right="-39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47" w:right="-39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гидроколлоидный</w:t>
            </w:r>
            <w:proofErr w:type="gramEnd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многослойный, стандартный, устойчивый к эрозии,</w:t>
            </w:r>
          </w:p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47" w:right="-39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94A10" w:rsidRPr="0069776D" w:rsidRDefault="00394A10" w:rsidP="00BD592E">
            <w:pPr>
              <w:keepNext/>
              <w:keepLines/>
              <w:spacing w:after="0" w:line="240" w:lineRule="auto"/>
              <w:ind w:left="-47" w:right="-39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B40"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 без содержания </w:t>
            </w:r>
            <w:proofErr w:type="spellStart"/>
            <w:r w:rsidR="00706B40" w:rsidRPr="0069776D">
              <w:rPr>
                <w:rFonts w:ascii="Times New Roman" w:hAnsi="Times New Roman" w:cs="Times New Roman"/>
                <w:sz w:val="24"/>
                <w:szCs w:val="24"/>
              </w:rPr>
              <w:t>гидроколлоидов</w:t>
            </w:r>
            <w:proofErr w:type="spellEnd"/>
            <w:r w:rsidR="00706B40" w:rsidRPr="006977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394A10" w:rsidRPr="0069776D" w:rsidRDefault="00706B40" w:rsidP="00BD592E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FA1E91" w:rsidRPr="0069776D" w:rsidTr="007A1B63">
        <w:trPr>
          <w:trHeight w:val="203"/>
        </w:trPr>
        <w:tc>
          <w:tcPr>
            <w:tcW w:w="3457" w:type="dxa"/>
            <w:gridSpan w:val="3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2" w:type="dxa"/>
          </w:tcPr>
          <w:p w:rsidR="0033193B" w:rsidRPr="0069776D" w:rsidRDefault="00706B40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378" w:type="dxa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401" w:rsidRPr="0069776D" w:rsidRDefault="006B1401" w:rsidP="007A1B63">
      <w:pPr>
        <w:keepNext/>
        <w:keepLines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144" w:rsidRPr="0069776D" w:rsidRDefault="00B43144" w:rsidP="00B43144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Описание функциональных и технических характеристик закупаемых товаров разработано с учетом индивидуальных программам реабилитации Получателей.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6D">
        <w:rPr>
          <w:rFonts w:ascii="Times New Roman" w:hAnsi="Times New Roman" w:cs="Times New Roman"/>
          <w:sz w:val="24"/>
          <w:szCs w:val="24"/>
        </w:rPr>
        <w:t xml:space="preserve"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</w:t>
      </w:r>
      <w:r w:rsidRPr="0069776D">
        <w:rPr>
          <w:rFonts w:ascii="Times New Roman" w:hAnsi="Times New Roman" w:cs="Times New Roman"/>
          <w:sz w:val="24"/>
          <w:szCs w:val="24"/>
        </w:rPr>
        <w:lastRenderedPageBreak/>
        <w:t>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A576A2" w:rsidRPr="0069776D" w:rsidRDefault="00A576A2" w:rsidP="007A1B63">
      <w:pPr>
        <w:pStyle w:val="ae"/>
        <w:keepNext/>
        <w:keepLines/>
        <w:widowControl w:val="0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EE5B61" w:rsidRPr="0069776D" w:rsidRDefault="00EE5B61" w:rsidP="00B43144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61" w:rsidRPr="0069776D" w:rsidRDefault="00EE5B61" w:rsidP="00B43144">
      <w:pPr>
        <w:pStyle w:val="afffe"/>
        <w:keepNext/>
        <w:keepLines/>
        <w:widowControl w:val="0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  <w:r w:rsidRPr="0069776D">
        <w:rPr>
          <w:rFonts w:ascii="Times New Roman" w:hAnsi="Times New Roman"/>
          <w:b/>
          <w:sz w:val="24"/>
          <w:szCs w:val="24"/>
        </w:rPr>
        <w:t>Условия и срок поставки Товара</w:t>
      </w:r>
    </w:p>
    <w:p w:rsidR="00EE5B61" w:rsidRPr="0069776D" w:rsidRDefault="00EE5B61" w:rsidP="00B43144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404AE4" w:rsidRPr="00A337A2" w:rsidRDefault="00404AE4" w:rsidP="00404AE4">
      <w:pPr>
        <w:keepNext/>
        <w:spacing w:after="0" w:line="240" w:lineRule="auto"/>
        <w:ind w:left="-95" w:right="-117" w:firstLine="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7A2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404AE4" w:rsidRPr="00A337A2" w:rsidRDefault="00404AE4" w:rsidP="00404AE4">
      <w:pPr>
        <w:keepNext/>
        <w:spacing w:after="0" w:line="240" w:lineRule="auto"/>
        <w:ind w:left="-95" w:right="-117" w:firstLine="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7A2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A337A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337A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A337A2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EE5B61" w:rsidRPr="0069776D" w:rsidRDefault="00EE5B61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776D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EE5B61" w:rsidRPr="0069776D" w:rsidRDefault="00EE5B61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6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30.09.2024 г. должно быть поставлено 100% общего объема товаров.</w:t>
      </w:r>
    </w:p>
    <w:p w:rsidR="00B43144" w:rsidRPr="0069776D" w:rsidRDefault="00B43144" w:rsidP="00B43144">
      <w:pPr>
        <w:keepNext/>
        <w:keepLines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E5B61" w:rsidRPr="0069776D" w:rsidRDefault="00EE5B61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E5B61" w:rsidRPr="0069776D" w:rsidRDefault="00EE5B61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7CD" w:rsidRPr="0069776D" w:rsidRDefault="005737CD" w:rsidP="007A1B63">
      <w:pPr>
        <w:pStyle w:val="ae"/>
        <w:keepNext/>
        <w:keepLines/>
        <w:widowControl w:val="0"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6D">
        <w:rPr>
          <w:rFonts w:ascii="Times New Roman" w:hAnsi="Times New Roman" w:cs="Times New Roman"/>
          <w:b/>
          <w:sz w:val="24"/>
          <w:szCs w:val="24"/>
        </w:rPr>
        <w:t>Требования к маркировке и качеству Товара,</w:t>
      </w:r>
    </w:p>
    <w:p w:rsidR="005737CD" w:rsidRPr="0069776D" w:rsidRDefault="005737CD" w:rsidP="007A1B63">
      <w:pPr>
        <w:pStyle w:val="ae"/>
        <w:keepNext/>
        <w:keepLines/>
        <w:widowControl w:val="0"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6D">
        <w:rPr>
          <w:rFonts w:ascii="Times New Roman" w:hAnsi="Times New Roman" w:cs="Times New Roman"/>
          <w:b/>
          <w:sz w:val="24"/>
          <w:szCs w:val="24"/>
        </w:rPr>
        <w:t>требования к их безопасности, требования к размерам, упаковке,</w:t>
      </w:r>
    </w:p>
    <w:p w:rsidR="005737CD" w:rsidRPr="0069776D" w:rsidRDefault="005737CD" w:rsidP="007A1B63">
      <w:pPr>
        <w:pStyle w:val="ae"/>
        <w:keepNext/>
        <w:keepLines/>
        <w:widowControl w:val="0"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6D">
        <w:rPr>
          <w:rFonts w:ascii="Times New Roman" w:hAnsi="Times New Roman" w:cs="Times New Roman"/>
          <w:b/>
          <w:sz w:val="24"/>
          <w:szCs w:val="24"/>
        </w:rPr>
        <w:t>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5737CD" w:rsidRPr="0069776D" w:rsidRDefault="005737CD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</w:t>
      </w:r>
      <w:proofErr w:type="gramStart"/>
      <w:r w:rsidRPr="006977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конструкцией, материалами или функционированием при штатном использовании, и </w:t>
      </w:r>
      <w:proofErr w:type="gramStart"/>
      <w:r w:rsidRPr="0069776D">
        <w:rPr>
          <w:rFonts w:ascii="Times New Roman" w:hAnsi="Times New Roman" w:cs="Times New Roman"/>
          <w:sz w:val="24"/>
          <w:szCs w:val="24"/>
        </w:rPr>
        <w:t>изготовлен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в соответствии действующими требованиями: ГОСТ </w:t>
      </w:r>
      <w:proofErr w:type="gramStart"/>
      <w:r w:rsidRPr="006977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6977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52770-2023 Изделия медицинские. Система оценки биологического действия. Общие требования безопасности, ГОСТ ISO 10993-1-2021 Изделия медицинские. Оценка биологического действия медицинских изделий. Часть 1. Оценка и исследования в процессе менеджмента риска, ГОСТ ISO 10993-5-2011 Изделия медицинские. Оценка биологического действия медицинских изделий. Часть 5. Исследования на </w:t>
      </w:r>
      <w:proofErr w:type="spellStart"/>
      <w:r w:rsidRPr="0069776D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69776D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69776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9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76D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69776D">
        <w:rPr>
          <w:rFonts w:ascii="Times New Roman" w:hAnsi="Times New Roman" w:cs="Times New Roman"/>
          <w:sz w:val="24"/>
          <w:szCs w:val="24"/>
        </w:rPr>
        <w:t xml:space="preserve">, ГОСТ ISO 10993-10-2011 Изделия медицинские. Оценка биологического действия медицинских изделий. Часть 10. Исследования раздражающего и сенсибилизирующего действия, ГОСТ 58235-2022 Национальный стандарт Российской Федерации. Специальные средства при нарушении функции выделения. Термины и определения. Классификация,  ГОСТ </w:t>
      </w:r>
      <w:proofErr w:type="gramStart"/>
      <w:r w:rsidRPr="006977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58237-2022 Национальный стандарт Российской Федерации. Средства ухода за </w:t>
      </w:r>
      <w:proofErr w:type="gramStart"/>
      <w:r w:rsidRPr="0069776D">
        <w:rPr>
          <w:rFonts w:ascii="Times New Roman" w:hAnsi="Times New Roman" w:cs="Times New Roman"/>
          <w:sz w:val="24"/>
          <w:szCs w:val="24"/>
        </w:rPr>
        <w:t>кишечными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76D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69776D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69776D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69776D">
        <w:rPr>
          <w:rFonts w:ascii="Times New Roman" w:hAnsi="Times New Roman" w:cs="Times New Roman"/>
          <w:sz w:val="24"/>
          <w:szCs w:val="24"/>
        </w:rPr>
        <w:t>. Характеристики и основные требования. Методы испытаний.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6D">
        <w:rPr>
          <w:rFonts w:ascii="Times New Roman" w:hAnsi="Times New Roman" w:cs="Times New Roman"/>
          <w:sz w:val="24"/>
          <w:szCs w:val="24"/>
        </w:rPr>
        <w:lastRenderedPageBreak/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6D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BD592E" w:rsidRPr="0069776D" w:rsidRDefault="00BD592E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A576A2" w:rsidRPr="0069776D" w:rsidRDefault="00A576A2" w:rsidP="007A1B63">
      <w:pPr>
        <w:pStyle w:val="afffe"/>
        <w:keepNext/>
        <w:widowControl w:val="0"/>
        <w:tabs>
          <w:tab w:val="left" w:pos="426"/>
        </w:tabs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  <w:r w:rsidRPr="0069776D">
        <w:rPr>
          <w:rFonts w:ascii="Times New Roman" w:hAnsi="Times New Roman"/>
          <w:b/>
          <w:sz w:val="24"/>
          <w:szCs w:val="24"/>
        </w:rPr>
        <w:lastRenderedPageBreak/>
        <w:t>Требования к сроку и (или) объёму предоставления гарантий качества Товара</w:t>
      </w:r>
    </w:p>
    <w:p w:rsidR="00A576A2" w:rsidRPr="0069776D" w:rsidRDefault="00A576A2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Остаточный срок годности товара на момент выдачи товара должен быть не менее 1 года </w:t>
      </w:r>
      <w:r w:rsidRPr="0069776D">
        <w:rPr>
          <w:rFonts w:ascii="Times New Roman" w:hAnsi="Times New Roman" w:cs="Times New Roman"/>
          <w:i/>
          <w:sz w:val="24"/>
          <w:szCs w:val="24"/>
        </w:rPr>
        <w:t>(остаточный срок годности товара не относится к функциональным, техническим и качественным характеристикам товара).</w:t>
      </w:r>
    </w:p>
    <w:p w:rsidR="005737CD" w:rsidRPr="0069776D" w:rsidRDefault="005737CD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737CD" w:rsidRPr="0069776D" w:rsidRDefault="005737CD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5737CD" w:rsidRPr="0069776D" w:rsidRDefault="005737CD" w:rsidP="007A1B63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A316C0" w:rsidRPr="0069776D" w:rsidRDefault="00A316C0" w:rsidP="007A1B63">
      <w:pPr>
        <w:keepNext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A316C0" w:rsidRPr="00A576A2" w:rsidRDefault="00A316C0" w:rsidP="007A1B63">
      <w:pPr>
        <w:keepNext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Код позиции КТРУ: </w:t>
      </w:r>
      <w:r w:rsidR="00A576A2"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32.50.13.190</w:t>
      </w:r>
      <w:r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-0000</w:t>
      </w:r>
      <w:r w:rsidR="00A576A2"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6906</w:t>
      </w:r>
    </w:p>
    <w:p w:rsidR="001270EB" w:rsidRPr="00A576A2" w:rsidRDefault="001270EB" w:rsidP="007A1B63">
      <w:pPr>
        <w:pStyle w:val="ae"/>
        <w:keepNext/>
        <w:keepLines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70EB" w:rsidRPr="00A576A2" w:rsidSect="001270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4AE4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B177-1638-465B-A5FA-D44E0A23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Петрова Светлана Альбертовна</cp:lastModifiedBy>
  <cp:revision>76</cp:revision>
  <cp:lastPrinted>2024-06-03T03:21:00Z</cp:lastPrinted>
  <dcterms:created xsi:type="dcterms:W3CDTF">2024-03-05T04:53:00Z</dcterms:created>
  <dcterms:modified xsi:type="dcterms:W3CDTF">2024-06-04T12:46:00Z</dcterms:modified>
</cp:coreProperties>
</file>