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4F469A" w:rsidRDefault="008559DD" w:rsidP="00F2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F469A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4F469A" w:rsidRDefault="000E4022" w:rsidP="00F211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4F469A" w:rsidRDefault="00E953F0" w:rsidP="00F2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469A">
        <w:rPr>
          <w:rFonts w:ascii="Times New Roman" w:hAnsi="Times New Roman" w:cs="Times New Roman"/>
          <w:b/>
          <w:sz w:val="20"/>
          <w:szCs w:val="20"/>
        </w:rPr>
        <w:t>Н</w:t>
      </w:r>
      <w:r w:rsidRPr="004F46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5C2F90" w:rsidRPr="004F469A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587A38" w:rsidRPr="004F469A">
        <w:rPr>
          <w:rFonts w:ascii="Times New Roman" w:hAnsi="Times New Roman" w:cs="Times New Roman"/>
          <w:sz w:val="20"/>
          <w:szCs w:val="20"/>
        </w:rPr>
        <w:t>2024 году инвалидам кресел-колясок с ручным приводом с жестким сидением и спинкой комнатных и прогулочных (для инвалидов и детей-инвалидов)</w:t>
      </w:r>
      <w:r w:rsidR="008F7DD3" w:rsidRPr="004F469A">
        <w:rPr>
          <w:rFonts w:ascii="Times New Roman" w:hAnsi="Times New Roman" w:cs="Times New Roman"/>
          <w:sz w:val="20"/>
          <w:szCs w:val="20"/>
        </w:rPr>
        <w:t>.</w:t>
      </w:r>
    </w:p>
    <w:p w:rsidR="00630005" w:rsidRPr="004F469A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69A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4F469A">
        <w:rPr>
          <w:rFonts w:ascii="Times New Roman" w:hAnsi="Times New Roman" w:cs="Times New Roman"/>
          <w:b/>
          <w:sz w:val="20"/>
          <w:szCs w:val="20"/>
        </w:rPr>
        <w:t> </w:t>
      </w:r>
      <w:r w:rsidRPr="004F469A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4F469A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4F469A">
        <w:rPr>
          <w:rFonts w:ascii="Times New Roman" w:hAnsi="Times New Roman" w:cs="Times New Roman"/>
          <w:b/>
          <w:sz w:val="20"/>
          <w:szCs w:val="20"/>
        </w:rPr>
        <w:t> </w:t>
      </w:r>
      <w:r w:rsidR="00587A38" w:rsidRPr="004F469A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</w:t>
      </w:r>
      <w:r w:rsidR="008F7DD3" w:rsidRPr="004F469A">
        <w:rPr>
          <w:rFonts w:ascii="Times New Roman" w:hAnsi="Times New Roman" w:cs="Times New Roman"/>
          <w:sz w:val="20"/>
          <w:szCs w:val="20"/>
        </w:rPr>
        <w:t>.</w:t>
      </w:r>
    </w:p>
    <w:p w:rsidR="005C2F90" w:rsidRPr="004F469A" w:rsidRDefault="00E953F0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69A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4F469A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4F469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87A38" w:rsidRPr="004F469A">
        <w:rPr>
          <w:rFonts w:ascii="Times New Roman" w:hAnsi="Times New Roman" w:cs="Times New Roman"/>
          <w:sz w:val="20"/>
          <w:szCs w:val="20"/>
        </w:rPr>
        <w:t>с даты получения от Заказчика реестра получателей Товара по 31.10.2024 года.</w:t>
      </w:r>
    </w:p>
    <w:p w:rsidR="00630005" w:rsidRPr="004F469A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69A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4F469A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4F469A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9522F5" w:rsidRPr="004F469A" w:rsidRDefault="009522F5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B2588E" w:rsidRPr="004F469A" w:rsidRDefault="00B2588E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r w:rsidRPr="004F469A">
        <w:rPr>
          <w:rFonts w:ascii="Times New Roman" w:eastAsia="Arial" w:hAnsi="Times New Roman" w:cs="Times New Roman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B2588E" w:rsidRPr="004F469A" w:rsidRDefault="00B2588E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B2588E" w:rsidRPr="004F469A" w:rsidRDefault="00B2588E" w:rsidP="00B2588E">
      <w:pPr>
        <w:pStyle w:val="Default"/>
        <w:jc w:val="center"/>
        <w:rPr>
          <w:b/>
          <w:sz w:val="20"/>
          <w:szCs w:val="20"/>
        </w:rPr>
      </w:pPr>
      <w:r w:rsidRPr="004F469A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качеству, гарантийному обслуживанию товара</w:t>
      </w:r>
    </w:p>
    <w:p w:rsidR="00B2588E" w:rsidRPr="004F469A" w:rsidRDefault="00B2588E" w:rsidP="00B2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69A">
        <w:rPr>
          <w:rFonts w:ascii="Times New Roman" w:hAnsi="Times New Roman" w:cs="Times New Roman"/>
          <w:color w:val="000000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B2588E" w:rsidRPr="004F469A" w:rsidRDefault="00B2588E" w:rsidP="00B2588E">
      <w:pPr>
        <w:pStyle w:val="a3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4F469A">
        <w:rPr>
          <w:rFonts w:ascii="Times New Roman" w:hAnsi="Times New Roman"/>
          <w:b/>
          <w:bCs/>
          <w:sz w:val="20"/>
          <w:szCs w:val="20"/>
          <w:lang w:eastAsia="ar-SA"/>
        </w:rPr>
        <w:t>Поставщик должен:</w:t>
      </w:r>
    </w:p>
    <w:p w:rsidR="00B2588E" w:rsidRPr="004F469A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4F469A">
        <w:rPr>
          <w:rFonts w:ascii="Times New Roman" w:hAnsi="Times New Roman"/>
          <w:bCs/>
          <w:sz w:val="20"/>
          <w:szCs w:val="20"/>
          <w:lang w:eastAsia="ar-SA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B2588E" w:rsidRPr="004F469A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4F469A">
        <w:rPr>
          <w:rFonts w:ascii="Times New Roman" w:hAnsi="Times New Roman"/>
          <w:bCs/>
          <w:sz w:val="20"/>
          <w:szCs w:val="20"/>
          <w:lang w:eastAsia="ar-SA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B2588E" w:rsidRPr="004F469A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4F469A">
        <w:rPr>
          <w:rFonts w:ascii="Times New Roman" w:hAnsi="Times New Roman"/>
          <w:bCs/>
          <w:sz w:val="20"/>
          <w:szCs w:val="20"/>
          <w:lang w:eastAsia="ar-SA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B2588E" w:rsidRPr="004F469A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4F469A">
        <w:rPr>
          <w:rFonts w:ascii="Times New Roman" w:hAnsi="Times New Roman"/>
          <w:bCs/>
          <w:sz w:val="20"/>
          <w:szCs w:val="20"/>
          <w:lang w:eastAsia="ar-SA"/>
        </w:rPr>
        <w:t>Все кресла-коляски должны быть новыми.</w:t>
      </w:r>
    </w:p>
    <w:p w:rsidR="002F560F" w:rsidRPr="004F469A" w:rsidRDefault="002F560F" w:rsidP="00F21107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5"/>
        <w:gridCol w:w="6717"/>
        <w:gridCol w:w="1486"/>
      </w:tblGrid>
      <w:tr w:rsidR="009522F5" w:rsidRPr="004F469A" w:rsidTr="009522F5">
        <w:trPr>
          <w:trHeight w:val="16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9522F5" w:rsidRPr="004F469A" w:rsidTr="009522F5">
        <w:trPr>
          <w:trHeight w:val="1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95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7-01-04. 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жестким сидением и спинкой комнатная (д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ля инвалидов и детей-инвалидов)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</w:t>
            </w: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580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ручным приводом с жестким сидень</w:t>
            </w: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и спинкой комнатная 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9522F5" w:rsidRPr="004F469A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изготовлена из стальных труб с антикоррозийным покрытием.</w:t>
            </w:r>
          </w:p>
          <w:p w:rsidR="009522F5" w:rsidRPr="004F469A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Оснащение и комплектация: 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сиденье и спинка должны быть на жестком основании;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сиденье и спинка должны быть изготовлены из мягкого, прочного, влагонепроницаемого материала;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подлокотники должны быть съемные, откидные, регулируемые по высоте;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подножки должны быть съемные, откидные, регулируемые по длине голени;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передние колеса должны быть самоориентирующиеся, с цельнолитыми шинами, должны регулироваться по вертикальной оси;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задние колеса должны быть быстросъемные без применения инструмента, должны регулироваться по вертикали и горизонтали, должны быть с цельнолитыми шинами;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антиопрокидывающими</w:t>
            </w:r>
            <w:proofErr w:type="spellEnd"/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- для икроножных мышц должен присутствовать ремень </w:t>
            </w:r>
            <w:r w:rsidR="004F469A" w:rsidRPr="004F46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 упор</w:t>
            </w:r>
            <w:r w:rsidR="004F469A" w:rsidRPr="004F4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кресло-коляска должна быть оснащена регулируемыми стояночными тормозами</w:t>
            </w: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4F46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- кресла-коляски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>- высота спинки и глубина сиденья должны соответствовать параметрам получателя;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>- параметры коляски должны соответствовать антропометрическим данным инвалида;</w:t>
            </w:r>
          </w:p>
          <w:p w:rsidR="009522F5" w:rsidRPr="004F469A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вес не более 21 кг;</w:t>
            </w:r>
          </w:p>
          <w:p w:rsidR="009522F5" w:rsidRPr="004F469A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125 кг.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В комплект поставки должны входить: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инструмент для обслуживания кресла-коляски;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 гарантийный талон.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Срок пользования (срок эксплуатации), установленный </w:t>
            </w: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производителем, не менее 6 лет.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 месяцев</w:t>
            </w:r>
          </w:p>
        </w:tc>
      </w:tr>
      <w:tr w:rsidR="009522F5" w:rsidRPr="004F469A" w:rsidTr="009522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95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7-02-05. 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жестким сидением и спинкой прогулочная (д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ля инвалидов и детей-инвалидов)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69A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</w:t>
            </w:r>
            <w:r w:rsidR="00580108">
              <w:rPr>
                <w:rFonts w:ascii="Times New Roman" w:hAnsi="Times New Roman"/>
                <w:sz w:val="20"/>
                <w:szCs w:val="20"/>
              </w:rPr>
              <w:t>приводом с жестким сидень</w:t>
            </w:r>
            <w:bookmarkStart w:id="0" w:name="_GoBack"/>
            <w:bookmarkEnd w:id="0"/>
            <w:r w:rsidRPr="004F469A">
              <w:rPr>
                <w:rFonts w:ascii="Times New Roman" w:hAnsi="Times New Roman"/>
                <w:sz w:val="20"/>
                <w:szCs w:val="20"/>
              </w:rPr>
              <w:t>ем и спинкой прогулочная</w:t>
            </w:r>
            <w:r w:rsidRPr="004F469A">
              <w:rPr>
                <w:rFonts w:ascii="Times New Roman" w:hAnsi="Times New Roman"/>
                <w:sz w:val="20"/>
                <w:szCs w:val="20"/>
              </w:rPr>
              <w:t xml:space="preserve"> предназначена для передвижения инвалидов с ограниченными двигательными возможностями как самостоятельно, так и с посторонней помощью вне помещений </w:t>
            </w:r>
            <w:r w:rsidRPr="004F469A">
              <w:rPr>
                <w:rFonts w:ascii="Times New Roman" w:hAnsi="Times New Roman"/>
                <w:iCs/>
                <w:sz w:val="20"/>
                <w:szCs w:val="20"/>
              </w:rPr>
              <w:t>на дорогах с твердым покрытием</w:t>
            </w:r>
            <w:r w:rsidRPr="004F46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69A">
              <w:rPr>
                <w:rFonts w:ascii="Times New Roman" w:hAnsi="Times New Roman"/>
                <w:sz w:val="20"/>
                <w:szCs w:val="20"/>
              </w:rPr>
              <w:t>Кресло-коляска должна быть изготовлена из стальных труб с антикоррозийным покрытием.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69A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обладать возможностью </w:t>
            </w:r>
            <w:r w:rsidRPr="004F469A">
              <w:rPr>
                <w:rFonts w:ascii="Times New Roman" w:hAnsi="Times New Roman"/>
                <w:sz w:val="20"/>
                <w:szCs w:val="20"/>
              </w:rPr>
              <w:t>складывания и раскладывания без применения инструмента.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46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Оснащение и комплектация: 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сиденье и спинка должны быть на жестком основании;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сиденье и спинка должны быть изготовлены из мягкого, прочного, влагонепроницаемого материала;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подлокотники должны быть съемные, откидные, регулируемые по высоте;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подножки должны быть съемные, откидные, регулируемые по длине голени;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передние колеса должны быть самоориентирующиеся, с цельнолитыми шинами, должны регулироваться по вертикальной оси;</w:t>
            </w:r>
          </w:p>
          <w:p w:rsidR="009522F5" w:rsidRPr="004F469A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- задние колеса должны быть быстросъемные без применения инструмента, должны регулироваться по вертикали и горизонтали, должны быть с 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пневматическими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 шинами;</w:t>
            </w:r>
          </w:p>
          <w:p w:rsidR="004F469A" w:rsidRPr="004F469A" w:rsidRDefault="004F469A" w:rsidP="004F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- кресло-коляска должна быть оснащена </w:t>
            </w:r>
            <w:proofErr w:type="spellStart"/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антиопрокидывающими</w:t>
            </w:r>
            <w:proofErr w:type="spellEnd"/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устройствами;</w:t>
            </w:r>
          </w:p>
          <w:p w:rsidR="004F469A" w:rsidRPr="004F469A" w:rsidRDefault="004F469A" w:rsidP="004F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- для икроножных мышц должен присутствовать ремень 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 xml:space="preserve"> упор</w:t>
            </w: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22F5" w:rsidRPr="004F469A" w:rsidRDefault="004F469A" w:rsidP="00B41B46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69A">
              <w:rPr>
                <w:rFonts w:ascii="Times New Roman" w:hAnsi="Times New Roman"/>
                <w:sz w:val="20"/>
                <w:szCs w:val="20"/>
              </w:rPr>
              <w:t>- кресло-коляска должна быть оснащена регулируемыми стояночными тормозами</w:t>
            </w:r>
            <w:r w:rsidRPr="004F46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522F5" w:rsidRPr="004F469A" w:rsidRDefault="004F469A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69A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9522F5" w:rsidRPr="004F469A" w:rsidRDefault="009522F5" w:rsidP="00B41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  <w:r w:rsidRPr="004F46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- кресла-коляски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высота спинки и глубина сиденья </w:t>
            </w:r>
            <w:r w:rsidR="004F469A"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>должны соответствовать</w:t>
            </w:r>
            <w:r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параметрам получателя;</w:t>
            </w:r>
          </w:p>
          <w:p w:rsidR="009522F5" w:rsidRPr="004F469A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>- параметры коляски должны соответствовать ант</w:t>
            </w:r>
            <w:r w:rsidR="004F469A" w:rsidRPr="004F469A">
              <w:rPr>
                <w:rFonts w:ascii="Times New Roman" w:hAnsi="Times New Roman" w:cs="Times New Roman"/>
                <w:bCs/>
                <w:sz w:val="20"/>
                <w:szCs w:val="20"/>
              </w:rPr>
              <w:t>ропометрическим данным инвалида;</w:t>
            </w:r>
          </w:p>
          <w:p w:rsidR="009522F5" w:rsidRPr="004F469A" w:rsidRDefault="004F469A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9522F5" w:rsidRPr="004F469A">
              <w:rPr>
                <w:rFonts w:ascii="Times New Roman" w:hAnsi="Times New Roman" w:cs="Times New Roman"/>
                <w:sz w:val="20"/>
                <w:szCs w:val="20"/>
              </w:rPr>
              <w:t>ес не более 21 кг;</w:t>
            </w:r>
          </w:p>
          <w:p w:rsidR="009522F5" w:rsidRPr="004F469A" w:rsidRDefault="004F469A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="009522F5" w:rsidRPr="004F469A">
              <w:rPr>
                <w:rFonts w:ascii="Times New Roman" w:hAnsi="Times New Roman" w:cs="Times New Roman"/>
                <w:sz w:val="20"/>
                <w:szCs w:val="20"/>
              </w:rPr>
              <w:t>рузоподъемность не менее 125 кг.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В комплект поставки долж</w:t>
            </w:r>
            <w:r w:rsidR="004F469A"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ны</w:t>
            </w: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входить: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- инструмент для обслуживания кресла-коляски;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- паспорт на изделие на русском языке, содержащий описание и правила эксплуатации товара на русском языке;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- гарантийный талон.</w:t>
            </w:r>
          </w:p>
          <w:p w:rsidR="009522F5" w:rsidRPr="004F469A" w:rsidRDefault="009522F5" w:rsidP="00B41B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Срок пользования (срок эксплуатации), установленный производителем</w:t>
            </w:r>
            <w:r w:rsidR="004F469A" w:rsidRPr="004F469A">
              <w:rPr>
                <w:rFonts w:ascii="Times New Roman" w:hAnsi="Times New Roman"/>
                <w:sz w:val="20"/>
                <w:szCs w:val="20"/>
                <w:lang w:bidi="en-US"/>
              </w:rPr>
              <w:t>,</w:t>
            </w:r>
            <w:r w:rsidRPr="004F469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не менее 4 лет.</w:t>
            </w:r>
          </w:p>
          <w:p w:rsidR="009522F5" w:rsidRPr="004F469A" w:rsidRDefault="009522F5" w:rsidP="00A7205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469A">
              <w:rPr>
                <w:rFonts w:ascii="Times New Roman" w:hAnsi="Times New Roman" w:cs="Times New Roman"/>
                <w:sz w:val="20"/>
                <w:szCs w:val="20"/>
              </w:rPr>
              <w:t>Кресло-коляска соответствует требованиям государственных стандартов ГОСТ Р 50444-2020 (Разд. 3,4), ГОСТ Р ИСО 7176-8-2015, ГОСТ Р 51083-2021, ГОСТ Р ИСО 7176-16-2015.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F5" w:rsidRPr="004F469A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2514" w:rsidRPr="004F469A" w:rsidRDefault="00D42514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4F469A" w:rsidRDefault="0064316D" w:rsidP="00F2110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69A">
        <w:rPr>
          <w:rFonts w:ascii="Times New Roman" w:hAnsi="Times New Roman" w:cs="Times New Roman"/>
          <w:sz w:val="20"/>
          <w:szCs w:val="20"/>
        </w:rPr>
        <w:t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Поставщиком.</w:t>
      </w:r>
    </w:p>
    <w:p w:rsidR="00760D4A" w:rsidRPr="004F469A" w:rsidRDefault="007E03DC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69A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4F469A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7B353B" w:rsidRPr="004F469A" w:rsidRDefault="007B353B" w:rsidP="00F21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53B" w:rsidRPr="004F469A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4DB3"/>
    <w:rsid w:val="00007F62"/>
    <w:rsid w:val="0001025A"/>
    <w:rsid w:val="000272F3"/>
    <w:rsid w:val="00046837"/>
    <w:rsid w:val="00047319"/>
    <w:rsid w:val="00054CD3"/>
    <w:rsid w:val="0006351C"/>
    <w:rsid w:val="00064E03"/>
    <w:rsid w:val="000727F8"/>
    <w:rsid w:val="0007537B"/>
    <w:rsid w:val="000942DB"/>
    <w:rsid w:val="000945FC"/>
    <w:rsid w:val="000A45EF"/>
    <w:rsid w:val="000A5E9C"/>
    <w:rsid w:val="000A6759"/>
    <w:rsid w:val="000B132E"/>
    <w:rsid w:val="000B3AD8"/>
    <w:rsid w:val="000C5466"/>
    <w:rsid w:val="000C561F"/>
    <w:rsid w:val="000C6151"/>
    <w:rsid w:val="000C700E"/>
    <w:rsid w:val="000D7B7A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43DF3"/>
    <w:rsid w:val="001505D7"/>
    <w:rsid w:val="00166B1B"/>
    <w:rsid w:val="001721EA"/>
    <w:rsid w:val="00186544"/>
    <w:rsid w:val="00187267"/>
    <w:rsid w:val="001903B7"/>
    <w:rsid w:val="001934B1"/>
    <w:rsid w:val="00197994"/>
    <w:rsid w:val="001A6CDF"/>
    <w:rsid w:val="001C2A2C"/>
    <w:rsid w:val="001D3D05"/>
    <w:rsid w:val="001D72B3"/>
    <w:rsid w:val="001E05CC"/>
    <w:rsid w:val="001E75B4"/>
    <w:rsid w:val="001F47A8"/>
    <w:rsid w:val="002077E2"/>
    <w:rsid w:val="00207F8D"/>
    <w:rsid w:val="002131F4"/>
    <w:rsid w:val="002316C5"/>
    <w:rsid w:val="0025239F"/>
    <w:rsid w:val="002645A4"/>
    <w:rsid w:val="00294083"/>
    <w:rsid w:val="002A29D1"/>
    <w:rsid w:val="002B6BBA"/>
    <w:rsid w:val="002C06A1"/>
    <w:rsid w:val="002D31B4"/>
    <w:rsid w:val="002D7364"/>
    <w:rsid w:val="002F560F"/>
    <w:rsid w:val="00301DBD"/>
    <w:rsid w:val="00303FC9"/>
    <w:rsid w:val="003047EA"/>
    <w:rsid w:val="00306D1D"/>
    <w:rsid w:val="00321E1A"/>
    <w:rsid w:val="00330547"/>
    <w:rsid w:val="003718CA"/>
    <w:rsid w:val="003740C6"/>
    <w:rsid w:val="003754A8"/>
    <w:rsid w:val="003938EB"/>
    <w:rsid w:val="003B2109"/>
    <w:rsid w:val="003C703D"/>
    <w:rsid w:val="003D1C9E"/>
    <w:rsid w:val="003D795A"/>
    <w:rsid w:val="003E5F78"/>
    <w:rsid w:val="003F73D8"/>
    <w:rsid w:val="00403CA8"/>
    <w:rsid w:val="0041315E"/>
    <w:rsid w:val="0042684F"/>
    <w:rsid w:val="00433DC1"/>
    <w:rsid w:val="00440082"/>
    <w:rsid w:val="004427EB"/>
    <w:rsid w:val="0044331C"/>
    <w:rsid w:val="00454D9E"/>
    <w:rsid w:val="004633C4"/>
    <w:rsid w:val="004648B7"/>
    <w:rsid w:val="00475203"/>
    <w:rsid w:val="00480037"/>
    <w:rsid w:val="00491B8C"/>
    <w:rsid w:val="004C1668"/>
    <w:rsid w:val="004E5A6E"/>
    <w:rsid w:val="004F469A"/>
    <w:rsid w:val="00501B88"/>
    <w:rsid w:val="00501D8F"/>
    <w:rsid w:val="005101FD"/>
    <w:rsid w:val="00520BEB"/>
    <w:rsid w:val="00525D73"/>
    <w:rsid w:val="00527BB6"/>
    <w:rsid w:val="005360E6"/>
    <w:rsid w:val="00556F40"/>
    <w:rsid w:val="00567B2C"/>
    <w:rsid w:val="00580108"/>
    <w:rsid w:val="00587A38"/>
    <w:rsid w:val="005B2830"/>
    <w:rsid w:val="005C2F90"/>
    <w:rsid w:val="005C51F2"/>
    <w:rsid w:val="005D27CE"/>
    <w:rsid w:val="005D32AA"/>
    <w:rsid w:val="005D6808"/>
    <w:rsid w:val="005E027A"/>
    <w:rsid w:val="005F3C33"/>
    <w:rsid w:val="005F4773"/>
    <w:rsid w:val="0060327A"/>
    <w:rsid w:val="00610AB9"/>
    <w:rsid w:val="0061426E"/>
    <w:rsid w:val="00617E9D"/>
    <w:rsid w:val="00623368"/>
    <w:rsid w:val="00626999"/>
    <w:rsid w:val="00630005"/>
    <w:rsid w:val="0063034C"/>
    <w:rsid w:val="0064316D"/>
    <w:rsid w:val="006516A5"/>
    <w:rsid w:val="00651D71"/>
    <w:rsid w:val="00660210"/>
    <w:rsid w:val="00661FCD"/>
    <w:rsid w:val="0066232E"/>
    <w:rsid w:val="0066643C"/>
    <w:rsid w:val="006912FB"/>
    <w:rsid w:val="006A401D"/>
    <w:rsid w:val="006C2160"/>
    <w:rsid w:val="006F4427"/>
    <w:rsid w:val="00716C79"/>
    <w:rsid w:val="007413F8"/>
    <w:rsid w:val="00746035"/>
    <w:rsid w:val="007542E7"/>
    <w:rsid w:val="00760D4A"/>
    <w:rsid w:val="007620E9"/>
    <w:rsid w:val="00763EF8"/>
    <w:rsid w:val="0076444B"/>
    <w:rsid w:val="00772B18"/>
    <w:rsid w:val="007734F9"/>
    <w:rsid w:val="00777CEF"/>
    <w:rsid w:val="00781DC0"/>
    <w:rsid w:val="007A45A9"/>
    <w:rsid w:val="007A51B2"/>
    <w:rsid w:val="007A6492"/>
    <w:rsid w:val="007B353B"/>
    <w:rsid w:val="007C4AF8"/>
    <w:rsid w:val="007C5B38"/>
    <w:rsid w:val="007C72A7"/>
    <w:rsid w:val="007E03DC"/>
    <w:rsid w:val="007E3813"/>
    <w:rsid w:val="007F04E4"/>
    <w:rsid w:val="00803395"/>
    <w:rsid w:val="0082428C"/>
    <w:rsid w:val="00824D43"/>
    <w:rsid w:val="00832577"/>
    <w:rsid w:val="008337D5"/>
    <w:rsid w:val="008400FB"/>
    <w:rsid w:val="008559DD"/>
    <w:rsid w:val="00867F7A"/>
    <w:rsid w:val="00874A91"/>
    <w:rsid w:val="00877EDE"/>
    <w:rsid w:val="0088044B"/>
    <w:rsid w:val="0088411E"/>
    <w:rsid w:val="008C4AC0"/>
    <w:rsid w:val="008D13AE"/>
    <w:rsid w:val="008D1889"/>
    <w:rsid w:val="008D444E"/>
    <w:rsid w:val="008E2EB6"/>
    <w:rsid w:val="008F33EE"/>
    <w:rsid w:val="008F4B06"/>
    <w:rsid w:val="008F7DD3"/>
    <w:rsid w:val="00900D4A"/>
    <w:rsid w:val="00917852"/>
    <w:rsid w:val="00924107"/>
    <w:rsid w:val="00934F9F"/>
    <w:rsid w:val="009522F5"/>
    <w:rsid w:val="00974C22"/>
    <w:rsid w:val="00981417"/>
    <w:rsid w:val="0098426A"/>
    <w:rsid w:val="00995E6C"/>
    <w:rsid w:val="009A12B0"/>
    <w:rsid w:val="009A4EDF"/>
    <w:rsid w:val="009A675E"/>
    <w:rsid w:val="009B0005"/>
    <w:rsid w:val="009C5F30"/>
    <w:rsid w:val="009D0B62"/>
    <w:rsid w:val="009D796A"/>
    <w:rsid w:val="00A16981"/>
    <w:rsid w:val="00A17B16"/>
    <w:rsid w:val="00A20E68"/>
    <w:rsid w:val="00A32357"/>
    <w:rsid w:val="00A47244"/>
    <w:rsid w:val="00A51622"/>
    <w:rsid w:val="00A53FD8"/>
    <w:rsid w:val="00A57FDC"/>
    <w:rsid w:val="00A67920"/>
    <w:rsid w:val="00A67B67"/>
    <w:rsid w:val="00A7205E"/>
    <w:rsid w:val="00A727C6"/>
    <w:rsid w:val="00A74577"/>
    <w:rsid w:val="00A8661D"/>
    <w:rsid w:val="00A95382"/>
    <w:rsid w:val="00AB6E52"/>
    <w:rsid w:val="00AD7E8C"/>
    <w:rsid w:val="00AE1ED5"/>
    <w:rsid w:val="00AE4B6C"/>
    <w:rsid w:val="00B04CB6"/>
    <w:rsid w:val="00B2588E"/>
    <w:rsid w:val="00B34E5E"/>
    <w:rsid w:val="00B41B46"/>
    <w:rsid w:val="00B606DF"/>
    <w:rsid w:val="00B81B7B"/>
    <w:rsid w:val="00B82AD3"/>
    <w:rsid w:val="00B867F3"/>
    <w:rsid w:val="00B93353"/>
    <w:rsid w:val="00B957CD"/>
    <w:rsid w:val="00BB058F"/>
    <w:rsid w:val="00BC222F"/>
    <w:rsid w:val="00BE1685"/>
    <w:rsid w:val="00BF2DBE"/>
    <w:rsid w:val="00BF43A5"/>
    <w:rsid w:val="00C07B23"/>
    <w:rsid w:val="00C23E61"/>
    <w:rsid w:val="00C30A81"/>
    <w:rsid w:val="00C31B26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E60FA"/>
    <w:rsid w:val="00CF5B78"/>
    <w:rsid w:val="00D00642"/>
    <w:rsid w:val="00D023CE"/>
    <w:rsid w:val="00D20D9F"/>
    <w:rsid w:val="00D26D8C"/>
    <w:rsid w:val="00D418D1"/>
    <w:rsid w:val="00D42514"/>
    <w:rsid w:val="00D44CDF"/>
    <w:rsid w:val="00D45572"/>
    <w:rsid w:val="00D613EF"/>
    <w:rsid w:val="00D71C60"/>
    <w:rsid w:val="00D93124"/>
    <w:rsid w:val="00D9416C"/>
    <w:rsid w:val="00DB296A"/>
    <w:rsid w:val="00DC10E7"/>
    <w:rsid w:val="00DD7541"/>
    <w:rsid w:val="00E13CD1"/>
    <w:rsid w:val="00E30947"/>
    <w:rsid w:val="00E6064E"/>
    <w:rsid w:val="00E73351"/>
    <w:rsid w:val="00E75D37"/>
    <w:rsid w:val="00E86295"/>
    <w:rsid w:val="00E86987"/>
    <w:rsid w:val="00E953F0"/>
    <w:rsid w:val="00EA6221"/>
    <w:rsid w:val="00EC1D26"/>
    <w:rsid w:val="00ED6140"/>
    <w:rsid w:val="00EE1D09"/>
    <w:rsid w:val="00EE7330"/>
    <w:rsid w:val="00EF0DE1"/>
    <w:rsid w:val="00EF41AF"/>
    <w:rsid w:val="00EF6A9A"/>
    <w:rsid w:val="00F06669"/>
    <w:rsid w:val="00F21107"/>
    <w:rsid w:val="00F237E9"/>
    <w:rsid w:val="00F315C8"/>
    <w:rsid w:val="00F36F81"/>
    <w:rsid w:val="00F37D80"/>
    <w:rsid w:val="00F47CD3"/>
    <w:rsid w:val="00F72FA3"/>
    <w:rsid w:val="00F745C5"/>
    <w:rsid w:val="00F83437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A5A5-F56D-4CC3-8686-7E1D2F98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727F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CB6836-E189-4B84-A7A6-5773B89E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Татьяна Ивановна</dc:creator>
  <cp:lastModifiedBy>Липина Юлия Валерьевна</cp:lastModifiedBy>
  <cp:revision>76</cp:revision>
  <dcterms:created xsi:type="dcterms:W3CDTF">2023-03-21T11:55:00Z</dcterms:created>
  <dcterms:modified xsi:type="dcterms:W3CDTF">2024-02-12T12:07:00Z</dcterms:modified>
</cp:coreProperties>
</file>