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2D0D" w:rsidRPr="003975FE" w:rsidRDefault="008F2D0D" w:rsidP="008F2D0D">
      <w:pPr>
        <w:jc w:val="right"/>
        <w:rPr>
          <w:sz w:val="26"/>
          <w:szCs w:val="26"/>
        </w:rPr>
      </w:pPr>
      <w:r w:rsidRPr="003975FE">
        <w:rPr>
          <w:sz w:val="26"/>
          <w:szCs w:val="26"/>
        </w:rPr>
        <w:t xml:space="preserve">Приложение № 1 </w:t>
      </w:r>
    </w:p>
    <w:p w:rsidR="008F2D0D" w:rsidRPr="003975FE" w:rsidRDefault="000D50A3" w:rsidP="008F2D0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извещению об осуществлении </w:t>
      </w:r>
      <w:r w:rsidR="008F2D0D" w:rsidRPr="003975FE">
        <w:rPr>
          <w:sz w:val="26"/>
          <w:szCs w:val="26"/>
        </w:rPr>
        <w:t>закупки</w:t>
      </w:r>
    </w:p>
    <w:p w:rsidR="00BE0C65" w:rsidRPr="003975FE" w:rsidRDefault="00BE0C65" w:rsidP="00BE0C65">
      <w:pPr>
        <w:pStyle w:val="10"/>
        <w:contextualSpacing w:val="0"/>
        <w:jc w:val="right"/>
        <w:outlineLvl w:val="0"/>
        <w:rPr>
          <w:rFonts w:eastAsia="Proxima Nova"/>
          <w:b/>
          <w:sz w:val="26"/>
          <w:szCs w:val="26"/>
        </w:rPr>
      </w:pPr>
    </w:p>
    <w:p w:rsidR="008E1B26" w:rsidRDefault="008E1B26" w:rsidP="00BE0C65">
      <w:pPr>
        <w:widowControl w:val="0"/>
        <w:jc w:val="center"/>
        <w:rPr>
          <w:b/>
          <w:bCs/>
          <w:sz w:val="26"/>
          <w:szCs w:val="26"/>
        </w:rPr>
      </w:pPr>
    </w:p>
    <w:p w:rsidR="00BE0C65" w:rsidRPr="003975FE" w:rsidRDefault="003C5BD7" w:rsidP="00BE0C65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"</w:t>
      </w:r>
      <w:r w:rsidR="00BE0C65" w:rsidRPr="003975FE">
        <w:rPr>
          <w:b/>
          <w:bCs/>
          <w:sz w:val="26"/>
          <w:szCs w:val="26"/>
        </w:rPr>
        <w:t>ОПИСАНИЕ ОБЪЕКТА ЗАКУПКИ</w:t>
      </w:r>
      <w:r>
        <w:rPr>
          <w:b/>
          <w:bCs/>
          <w:sz w:val="26"/>
          <w:szCs w:val="26"/>
        </w:rPr>
        <w:t>"</w:t>
      </w:r>
    </w:p>
    <w:p w:rsidR="003975FE" w:rsidRDefault="003975FE" w:rsidP="00BE0C65">
      <w:pPr>
        <w:widowControl w:val="0"/>
        <w:jc w:val="center"/>
        <w:rPr>
          <w:b/>
          <w:bCs/>
          <w:sz w:val="26"/>
          <w:szCs w:val="26"/>
        </w:rPr>
      </w:pPr>
    </w:p>
    <w:p w:rsidR="00FE7965" w:rsidRDefault="00FE7965" w:rsidP="00BE0C65">
      <w:pPr>
        <w:widowControl w:val="0"/>
        <w:jc w:val="center"/>
        <w:rPr>
          <w:b/>
          <w:bCs/>
          <w:sz w:val="26"/>
          <w:szCs w:val="26"/>
        </w:rPr>
      </w:pPr>
    </w:p>
    <w:p w:rsidR="002D62DC" w:rsidRDefault="002D62DC" w:rsidP="002D62DC">
      <w:pPr>
        <w:keepNext/>
        <w:widowControl w:val="0"/>
        <w:tabs>
          <w:tab w:val="left" w:pos="709"/>
        </w:tabs>
        <w:ind w:left="100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ТЕХНИЧЕСКОЕ ЗАДАНИЕ</w:t>
      </w:r>
    </w:p>
    <w:p w:rsidR="002D62DC" w:rsidRDefault="002D62DC" w:rsidP="002D62DC">
      <w:pPr>
        <w:keepNext/>
        <w:widowControl w:val="0"/>
        <w:tabs>
          <w:tab w:val="left" w:pos="709"/>
        </w:tabs>
        <w:ind w:left="1003"/>
        <w:rPr>
          <w:b/>
          <w:bCs/>
          <w:sz w:val="24"/>
          <w:szCs w:val="24"/>
        </w:rPr>
      </w:pPr>
    </w:p>
    <w:p w:rsidR="002D62DC" w:rsidRDefault="002D62DC" w:rsidP="002D62DC">
      <w:pPr>
        <w:keepNext/>
        <w:widowControl w:val="0"/>
        <w:ind w:left="10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легковому автомобилю с управлением без </w:t>
      </w:r>
      <w:proofErr w:type="gramStart"/>
      <w:r>
        <w:rPr>
          <w:b/>
          <w:sz w:val="24"/>
          <w:szCs w:val="24"/>
        </w:rPr>
        <w:t>обеих  ног</w:t>
      </w:r>
      <w:proofErr w:type="gramEnd"/>
      <w:r>
        <w:rPr>
          <w:b/>
          <w:sz w:val="24"/>
          <w:szCs w:val="24"/>
        </w:rPr>
        <w:t xml:space="preserve"> с механической трансмиссией</w:t>
      </w:r>
    </w:p>
    <w:p w:rsidR="002D62DC" w:rsidRDefault="002D62DC" w:rsidP="002D62DC">
      <w:pPr>
        <w:keepNext/>
        <w:widowControl w:val="0"/>
        <w:ind w:left="1003"/>
        <w:jc w:val="center"/>
        <w:rPr>
          <w:b/>
          <w:sz w:val="24"/>
          <w:szCs w:val="24"/>
        </w:rPr>
      </w:pPr>
    </w:p>
    <w:p w:rsidR="002D62DC" w:rsidRPr="00A377B1" w:rsidRDefault="002D62DC" w:rsidP="002D62DC">
      <w:pPr>
        <w:keepNext/>
        <w:widowControl w:val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A377B1">
        <w:rPr>
          <w:b/>
          <w:sz w:val="24"/>
          <w:szCs w:val="24"/>
        </w:rPr>
        <w:t>Заказчик:</w:t>
      </w:r>
    </w:p>
    <w:p w:rsidR="002D62DC" w:rsidRPr="00A377B1" w:rsidRDefault="002D62DC" w:rsidP="002D62DC">
      <w:pPr>
        <w:keepNext/>
        <w:widowControl w:val="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Отделение Фонда пенсионного и социального страхования Российской Федерации по</w:t>
      </w:r>
      <w:r w:rsidRPr="00A377B1">
        <w:rPr>
          <w:sz w:val="24"/>
          <w:szCs w:val="24"/>
        </w:rPr>
        <w:t xml:space="preserve"> Республике Калмыкия.</w:t>
      </w:r>
    </w:p>
    <w:p w:rsidR="002D62DC" w:rsidRPr="00A377B1" w:rsidRDefault="002D62DC" w:rsidP="002D62DC">
      <w:pPr>
        <w:keepNext/>
        <w:widowControl w:val="0"/>
        <w:ind w:left="360"/>
        <w:jc w:val="both"/>
        <w:rPr>
          <w:b/>
          <w:sz w:val="24"/>
          <w:szCs w:val="24"/>
        </w:rPr>
      </w:pPr>
      <w:r w:rsidRPr="00A377B1">
        <w:rPr>
          <w:b/>
          <w:sz w:val="24"/>
          <w:szCs w:val="24"/>
        </w:rPr>
        <w:t>2. Источник финансирования:</w:t>
      </w:r>
    </w:p>
    <w:p w:rsidR="002D62DC" w:rsidRDefault="002D62DC" w:rsidP="002D62DC">
      <w:pPr>
        <w:keepNext/>
        <w:widowControl w:val="0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Средства Фонда пенсионного и социального страхования Российской Федерации</w:t>
      </w:r>
      <w:r w:rsidRPr="00A377B1">
        <w:rPr>
          <w:b/>
          <w:sz w:val="24"/>
          <w:szCs w:val="24"/>
        </w:rPr>
        <w:t xml:space="preserve"> </w:t>
      </w:r>
    </w:p>
    <w:p w:rsidR="002D62DC" w:rsidRPr="00A377B1" w:rsidRDefault="002D62DC" w:rsidP="002D62DC">
      <w:pPr>
        <w:keepNext/>
        <w:widowControl w:val="0"/>
        <w:ind w:left="360"/>
        <w:jc w:val="both"/>
        <w:rPr>
          <w:b/>
          <w:sz w:val="24"/>
          <w:szCs w:val="24"/>
        </w:rPr>
      </w:pPr>
      <w:r w:rsidRPr="00A377B1">
        <w:rPr>
          <w:b/>
          <w:sz w:val="24"/>
          <w:szCs w:val="24"/>
        </w:rPr>
        <w:t>3. Предмет размещения заказа:</w:t>
      </w:r>
    </w:p>
    <w:p w:rsidR="002D62DC" w:rsidRPr="00A377B1" w:rsidRDefault="002D62DC" w:rsidP="002D62DC">
      <w:pPr>
        <w:keepNext/>
        <w:tabs>
          <w:tab w:val="left" w:pos="0"/>
        </w:tabs>
        <w:ind w:firstLine="840"/>
        <w:rPr>
          <w:sz w:val="24"/>
          <w:szCs w:val="24"/>
        </w:rPr>
      </w:pPr>
      <w:r w:rsidRPr="00A377B1">
        <w:rPr>
          <w:sz w:val="24"/>
          <w:szCs w:val="24"/>
        </w:rPr>
        <w:t>Поставка автомобиля с адаптированными органами управления, предназначенного для застрахованного лица, с ограниченными физическими возможностями, получившего повреждение здоровья вследствие несчастного случая на производстве, используемого для его реабилитации (далее-автомобиль, Товар).</w:t>
      </w:r>
    </w:p>
    <w:p w:rsidR="002D62DC" w:rsidRPr="00C65C33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A377B1">
        <w:rPr>
          <w:b/>
          <w:sz w:val="24"/>
          <w:szCs w:val="24"/>
        </w:rPr>
        <w:t>4.</w:t>
      </w:r>
      <w:r w:rsidRPr="00A377B1">
        <w:rPr>
          <w:sz w:val="24"/>
          <w:szCs w:val="24"/>
        </w:rPr>
        <w:t xml:space="preserve"> </w:t>
      </w:r>
      <w:r w:rsidRPr="00C65C33">
        <w:rPr>
          <w:sz w:val="24"/>
          <w:szCs w:val="24"/>
        </w:rPr>
        <w:t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г. №877 (далее ТР ТС 018/2011), Постановлению Правительства № 855 от 12.05.2022г.</w:t>
      </w:r>
    </w:p>
    <w:p w:rsidR="002D62DC" w:rsidRPr="00C65C33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C65C33">
        <w:rPr>
          <w:sz w:val="24"/>
          <w:szCs w:val="24"/>
        </w:rPr>
        <w:t>Соответствие автомобиля и их компонентов ТР ТС 018/2011 подтверждено маркировкой единым знаком обращения продукции на рынке.</w:t>
      </w:r>
    </w:p>
    <w:p w:rsidR="002D62DC" w:rsidRPr="00C65C33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C65C33">
        <w:rPr>
          <w:sz w:val="24"/>
          <w:szCs w:val="24"/>
        </w:rPr>
        <w:t>Автомобиль легковой.</w:t>
      </w:r>
    </w:p>
    <w:p w:rsidR="002D62DC" w:rsidRPr="00C65C33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C65C33">
        <w:rPr>
          <w:sz w:val="24"/>
          <w:szCs w:val="24"/>
        </w:rPr>
        <w:t>Автомобиль новый, ранее не бывший в эксплуатации.</w:t>
      </w:r>
    </w:p>
    <w:p w:rsidR="002D62DC" w:rsidRPr="00C65C33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C65C33">
        <w:rPr>
          <w:sz w:val="24"/>
          <w:szCs w:val="24"/>
        </w:rPr>
        <w:t>Автомобиль 202</w:t>
      </w:r>
      <w:r>
        <w:rPr>
          <w:sz w:val="24"/>
          <w:szCs w:val="24"/>
        </w:rPr>
        <w:t>3</w:t>
      </w:r>
      <w:r w:rsidRPr="00C65C33">
        <w:rPr>
          <w:sz w:val="24"/>
          <w:szCs w:val="24"/>
        </w:rPr>
        <w:t xml:space="preserve"> года изготовления.</w:t>
      </w:r>
    </w:p>
    <w:p w:rsidR="002D62DC" w:rsidRPr="00C65C33" w:rsidRDefault="002D62DC" w:rsidP="002D62DC">
      <w:pPr>
        <w:jc w:val="both"/>
        <w:rPr>
          <w:sz w:val="24"/>
          <w:szCs w:val="24"/>
        </w:rPr>
      </w:pPr>
      <w:r w:rsidRPr="00C65C33">
        <w:rPr>
          <w:sz w:val="24"/>
          <w:szCs w:val="24"/>
        </w:rPr>
        <w:t>Автомобиль, предназначенный для лица с ограниченными физическими возможностями, с</w:t>
      </w:r>
      <w:r>
        <w:rPr>
          <w:sz w:val="24"/>
          <w:szCs w:val="24"/>
        </w:rPr>
        <w:t xml:space="preserve"> нарушениями функций обеих ног</w:t>
      </w:r>
      <w:r w:rsidRPr="00C65C33">
        <w:rPr>
          <w:sz w:val="24"/>
          <w:szCs w:val="24"/>
        </w:rPr>
        <w:t xml:space="preserve"> по требованию Заказчика оборудован специальными средствами управления (адаптированными органами управления).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C65C33">
        <w:rPr>
          <w:sz w:val="24"/>
          <w:szCs w:val="24"/>
        </w:rPr>
        <w:t xml:space="preserve">Специальные средства управления (адаптированные органы управления) на </w:t>
      </w:r>
      <w:proofErr w:type="gramStart"/>
      <w:r w:rsidRPr="00C65C33">
        <w:rPr>
          <w:sz w:val="24"/>
          <w:szCs w:val="24"/>
        </w:rPr>
        <w:t>автомобиль  изготовлены</w:t>
      </w:r>
      <w:proofErr w:type="gramEnd"/>
      <w:r w:rsidRPr="00C65C33">
        <w:rPr>
          <w:sz w:val="24"/>
          <w:szCs w:val="24"/>
        </w:rPr>
        <w:t xml:space="preserve"> и установлены промышленным способом.</w:t>
      </w:r>
      <w:r w:rsidRPr="003E686E">
        <w:rPr>
          <w:sz w:val="24"/>
          <w:szCs w:val="24"/>
        </w:rPr>
        <w:t xml:space="preserve"> </w:t>
      </w:r>
      <w:r w:rsidRPr="00A377B1">
        <w:rPr>
          <w:sz w:val="24"/>
          <w:szCs w:val="24"/>
        </w:rPr>
        <w:t xml:space="preserve">Специальные средства управления (адаптированные органы управления) имеют сертификат соответствия </w:t>
      </w:r>
      <w:proofErr w:type="gramStart"/>
      <w:r w:rsidRPr="00A377B1">
        <w:rPr>
          <w:sz w:val="24"/>
          <w:szCs w:val="24"/>
        </w:rPr>
        <w:t>и  сертифицированы</w:t>
      </w:r>
      <w:proofErr w:type="gramEnd"/>
      <w:r w:rsidRPr="00A377B1">
        <w:rPr>
          <w:sz w:val="24"/>
          <w:szCs w:val="24"/>
        </w:rPr>
        <w:t xml:space="preserve"> в составе автомобиля.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A377B1">
        <w:rPr>
          <w:sz w:val="24"/>
          <w:szCs w:val="24"/>
        </w:rPr>
        <w:t>Комплект документов на автомобиль находится внутри автомобиля. Автомобиль заправлен бензином, предусмотренным в одобрении типа транспортного средства, в объеме 5 литров.</w:t>
      </w:r>
    </w:p>
    <w:p w:rsidR="002D62DC" w:rsidRPr="00A377B1" w:rsidRDefault="002D62DC" w:rsidP="002D62DC">
      <w:pPr>
        <w:ind w:firstLine="540"/>
        <w:jc w:val="both"/>
        <w:rPr>
          <w:b/>
          <w:sz w:val="24"/>
          <w:szCs w:val="24"/>
        </w:rPr>
      </w:pPr>
      <w:r w:rsidRPr="00A377B1">
        <w:rPr>
          <w:b/>
          <w:sz w:val="24"/>
          <w:szCs w:val="24"/>
        </w:rPr>
        <w:t>Сведения о документах, подтверждающих соответствие автомобилей установленным требованиям: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Одобрение типа транспортного средства, выданное в соответствии с требованиями ТР ТС 018/2011.</w:t>
      </w:r>
      <w:r>
        <w:rPr>
          <w:sz w:val="24"/>
          <w:szCs w:val="24"/>
        </w:rPr>
        <w:t xml:space="preserve"> </w:t>
      </w:r>
      <w:r w:rsidRPr="00A377B1">
        <w:rPr>
          <w:sz w:val="24"/>
          <w:szCs w:val="24"/>
        </w:rPr>
        <w:t xml:space="preserve">Сертификат </w:t>
      </w:r>
      <w:proofErr w:type="gramStart"/>
      <w:r w:rsidRPr="00A377B1">
        <w:rPr>
          <w:sz w:val="24"/>
          <w:szCs w:val="24"/>
        </w:rPr>
        <w:t>соответствия  на</w:t>
      </w:r>
      <w:proofErr w:type="gramEnd"/>
      <w:r w:rsidRPr="00A377B1">
        <w:rPr>
          <w:sz w:val="24"/>
          <w:szCs w:val="24"/>
        </w:rPr>
        <w:t xml:space="preserve"> устройство ручного управления автомобилями категории М1 (для лиц с ограниченными физическими возможност</w:t>
      </w:r>
      <w:r>
        <w:rPr>
          <w:sz w:val="24"/>
          <w:szCs w:val="24"/>
        </w:rPr>
        <w:t>ями с уровнем поражения: без обеих ног)</w:t>
      </w:r>
      <w:r w:rsidRPr="00A377B1">
        <w:rPr>
          <w:sz w:val="24"/>
          <w:szCs w:val="24"/>
        </w:rPr>
        <w:t>.</w:t>
      </w:r>
    </w:p>
    <w:p w:rsidR="002D62DC" w:rsidRPr="00A377B1" w:rsidRDefault="002D62DC" w:rsidP="002D62DC">
      <w:pPr>
        <w:ind w:firstLine="540"/>
        <w:jc w:val="both"/>
        <w:rPr>
          <w:b/>
          <w:sz w:val="24"/>
          <w:szCs w:val="24"/>
        </w:rPr>
      </w:pPr>
      <w:r w:rsidRPr="00A377B1">
        <w:rPr>
          <w:b/>
          <w:sz w:val="24"/>
          <w:szCs w:val="24"/>
        </w:rPr>
        <w:t>Документы, передаваемые вместе с автомобилем: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гарантийный талон на автомобиль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паспорт транспортного средства с отметкой таможенного органа об оплате утилизационного сбора (или об основании неуплаты утилизационного сбора) в соответствии с постановлением Правительства Российской Федерации от 30.08.2012 года №870 «Об утилизационном сборе колесных транспортных средств»;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сервисная книжка;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руководство по эксплуатации автомобиля;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lastRenderedPageBreak/>
        <w:t>- 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копия одобрения типа транспортного средства;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сертификат соответствия на устройство ручного управления автомобилями категории М1 (для лиц с ограниченными физическими возможност</w:t>
      </w:r>
      <w:r>
        <w:rPr>
          <w:sz w:val="24"/>
          <w:szCs w:val="24"/>
        </w:rPr>
        <w:t>ями с уровнем поражения: без обеих ног)</w:t>
      </w:r>
      <w:r w:rsidRPr="00A377B1">
        <w:rPr>
          <w:sz w:val="24"/>
          <w:szCs w:val="24"/>
        </w:rPr>
        <w:t>.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2D62DC" w:rsidRDefault="002D62DC" w:rsidP="002D62DC">
      <w:pPr>
        <w:keepNext/>
        <w:tabs>
          <w:tab w:val="left" w:pos="0"/>
        </w:tabs>
        <w:rPr>
          <w:b/>
        </w:rPr>
      </w:pPr>
      <w:r w:rsidRPr="00E518EA">
        <w:rPr>
          <w:b/>
        </w:rPr>
        <w:t xml:space="preserve">         Количество Товара:</w:t>
      </w:r>
    </w:p>
    <w:p w:rsidR="002D62DC" w:rsidRPr="00C64926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C64926">
        <w:rPr>
          <w:sz w:val="24"/>
          <w:szCs w:val="24"/>
        </w:rPr>
        <w:t xml:space="preserve">Легковой автомобиль с управлением без </w:t>
      </w:r>
      <w:r>
        <w:rPr>
          <w:sz w:val="24"/>
          <w:szCs w:val="24"/>
        </w:rPr>
        <w:t xml:space="preserve">обеих ног </w:t>
      </w:r>
      <w:r w:rsidRPr="00C64926">
        <w:rPr>
          <w:sz w:val="24"/>
          <w:szCs w:val="24"/>
        </w:rPr>
        <w:t>с механической трансмиссией – 1 шт.</w:t>
      </w:r>
    </w:p>
    <w:p w:rsidR="002D62DC" w:rsidRDefault="002D62DC" w:rsidP="002D62DC">
      <w:pPr>
        <w:widowControl w:val="0"/>
        <w:tabs>
          <w:tab w:val="num" w:pos="0"/>
          <w:tab w:val="left" w:pos="11124"/>
        </w:tabs>
        <w:ind w:firstLine="709"/>
        <w:jc w:val="center"/>
        <w:outlineLvl w:val="1"/>
        <w:rPr>
          <w:b/>
          <w:bCs/>
        </w:rPr>
      </w:pPr>
      <w:r w:rsidRPr="00E518EA">
        <w:rPr>
          <w:b/>
          <w:bCs/>
        </w:rPr>
        <w:t>ОБЩИЕ ХАРАКТЕРИСТИКИ ТРАНСПОРТНОГО 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2"/>
        <w:gridCol w:w="5291"/>
      </w:tblGrid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widowControl w:val="0"/>
              <w:ind w:firstLine="709"/>
              <w:jc w:val="both"/>
              <w:outlineLvl w:val="2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Категория автомобиля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widowControl w:val="0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М1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Экологический класс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widowControl w:val="0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Колесная формула / ведущие колеса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4 х 2 / передние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Схема компоновки транспортного средства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proofErr w:type="spellStart"/>
            <w:r w:rsidRPr="00C1284F">
              <w:rPr>
                <w:sz w:val="24"/>
                <w:szCs w:val="24"/>
              </w:rPr>
              <w:t>переднеприводная</w:t>
            </w:r>
            <w:proofErr w:type="spellEnd"/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Расположение двигателя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переднее поперечное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 xml:space="preserve">Тип кузова </w:t>
            </w:r>
            <w:r w:rsidRPr="00C1284F">
              <w:rPr>
                <w:sz w:val="24"/>
                <w:szCs w:val="24"/>
              </w:rPr>
              <w:cr/>
              <w:t xml:space="preserve"> количество дверей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цельнометаллический, несущий, седан / 4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Количество мест для сидения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5</w:t>
            </w:r>
          </w:p>
        </w:tc>
      </w:tr>
      <w:tr w:rsidR="002D62DC" w:rsidRPr="00AC3413" w:rsidTr="00D458AA">
        <w:trPr>
          <w:cantSplit/>
          <w:trHeight w:val="1692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Габаритные размеры, мм.</w:t>
            </w:r>
          </w:p>
          <w:p w:rsidR="002D62DC" w:rsidRPr="00C1284F" w:rsidRDefault="002D62DC" w:rsidP="002D62DC">
            <w:pPr>
              <w:numPr>
                <w:ilvl w:val="0"/>
                <w:numId w:val="40"/>
              </w:numPr>
              <w:tabs>
                <w:tab w:val="num" w:pos="360"/>
              </w:tabs>
              <w:suppressAutoHyphens/>
              <w:ind w:hanging="414"/>
              <w:contextualSpacing w:val="0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длина</w:t>
            </w:r>
          </w:p>
          <w:p w:rsidR="002D62DC" w:rsidRPr="00C1284F" w:rsidRDefault="002D62DC" w:rsidP="002D62DC">
            <w:pPr>
              <w:numPr>
                <w:ilvl w:val="0"/>
                <w:numId w:val="40"/>
              </w:numPr>
              <w:tabs>
                <w:tab w:val="num" w:pos="360"/>
              </w:tabs>
              <w:suppressAutoHyphens/>
              <w:ind w:hanging="414"/>
              <w:contextualSpacing w:val="0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ширина</w:t>
            </w:r>
          </w:p>
          <w:p w:rsidR="002D62DC" w:rsidRPr="00C1284F" w:rsidRDefault="002D62DC" w:rsidP="002D62DC">
            <w:pPr>
              <w:numPr>
                <w:ilvl w:val="0"/>
                <w:numId w:val="40"/>
              </w:numPr>
              <w:tabs>
                <w:tab w:val="num" w:pos="360"/>
              </w:tabs>
              <w:suppressAutoHyphens/>
              <w:ind w:hanging="414"/>
              <w:contextualSpacing w:val="0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высота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</w:p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4268</w:t>
            </w:r>
          </w:p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1700</w:t>
            </w:r>
          </w:p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1500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База, мм.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2476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Колея передних / задних колес, мм.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1430 / 1414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6407B0" w:rsidRDefault="002D62DC" w:rsidP="00D458AA">
            <w:pPr>
              <w:jc w:val="both"/>
              <w:rPr>
                <w:sz w:val="24"/>
                <w:szCs w:val="24"/>
              </w:rPr>
            </w:pPr>
            <w:r w:rsidRPr="006407B0">
              <w:rPr>
                <w:sz w:val="24"/>
                <w:szCs w:val="24"/>
              </w:rPr>
              <w:t>Клиренс, мм.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6407B0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Объем багажного отделения, дм3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520</w:t>
            </w:r>
          </w:p>
        </w:tc>
      </w:tr>
      <w:tr w:rsidR="002D62DC" w:rsidRPr="00AC3413" w:rsidTr="00D458AA">
        <w:trPr>
          <w:cantSplit/>
          <w:trHeight w:val="579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 xml:space="preserve">Двигатель 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четырехтактный</w:t>
            </w:r>
            <w:r w:rsidRPr="00C1284F">
              <w:rPr>
                <w:sz w:val="24"/>
                <w:szCs w:val="24"/>
              </w:rPr>
              <w:t xml:space="preserve"> с искровым зажиганием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- количество и расположение цилиндров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4, рядное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- рабочий объем, см3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1596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Топливо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 xml:space="preserve">бензин с октановым числом 95 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питания (тип)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Распределенный впрыск с электронным управлением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Объем топливного бака, л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50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Число клапанов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8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зажигания (тип)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со статическим распределителем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выпуска отработавших газов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глушителя (основной и дополнительный), нейтрализатор отработавших газов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Трансмиссия (тип)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механическая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Сцепление (марка, тип)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Сухое, однодисковое с тросовым приводом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Коробка передач (марка, тип)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ручным управлением (механическая) 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Число передач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вперед – 5, назад – 1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передача (тип, маркировка)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Цилиндрическая, косозубая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Подвеска:</w:t>
            </w:r>
          </w:p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-передняя</w:t>
            </w:r>
          </w:p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-задняя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Независимая типа </w:t>
            </w:r>
            <w:proofErr w:type="spellStart"/>
            <w:r>
              <w:rPr>
                <w:sz w:val="24"/>
                <w:szCs w:val="24"/>
              </w:rPr>
              <w:t>Макферсон</w:t>
            </w:r>
            <w:proofErr w:type="spellEnd"/>
            <w:r>
              <w:rPr>
                <w:sz w:val="24"/>
                <w:szCs w:val="24"/>
              </w:rPr>
              <w:t>, пружинная со стабилизатором поперечной устойчивости полузависимая, рычажная, пружинная с телескопическими гидравлическими амортизаторами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Рулевое управление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Рулевой механизм типа «шестерня-рейка»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Тормозные системы:</w:t>
            </w:r>
          </w:p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-рабочая</w:t>
            </w:r>
          </w:p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-запасная</w:t>
            </w:r>
          </w:p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-стояночная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Гидравлический, двухконтурный привод с диагональным разделением на контуры, с вакуумным усилителем, тормозные механизмы передних колес</w:t>
            </w:r>
          </w:p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-дисковые, задних – барабанные.</w:t>
            </w:r>
          </w:p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контур рабочей тормозной системы механический (тросовый) привод к тормозным механизмам задних колес</w:t>
            </w:r>
          </w:p>
        </w:tc>
      </w:tr>
      <w:tr w:rsidR="002D62DC" w:rsidRPr="00AC3413" w:rsidTr="00D458AA">
        <w:trPr>
          <w:cantSplit/>
          <w:trHeight w:val="1809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Оборудование транспортного средства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В соответствии с пунктом 15 Приложения № 3 к ТР ТС 018/2011</w:t>
            </w:r>
          </w:p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 xml:space="preserve">УУА 13 – для лиц с нарушением функций </w:t>
            </w:r>
            <w:r>
              <w:rPr>
                <w:sz w:val="24"/>
                <w:szCs w:val="24"/>
              </w:rPr>
              <w:t>обеих ног.</w:t>
            </w:r>
          </w:p>
        </w:tc>
      </w:tr>
      <w:tr w:rsidR="002D62DC" w:rsidRPr="005556B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Аксессуары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Набор автомобилиста: огнетушитель порошковый ОП-2, лента для троса, знак аварийной остановки. Ковры</w:t>
            </w:r>
            <w:r>
              <w:rPr>
                <w:sz w:val="24"/>
                <w:szCs w:val="24"/>
              </w:rPr>
              <w:t>:</w:t>
            </w:r>
            <w:r w:rsidRPr="00CB486E">
              <w:rPr>
                <w:sz w:val="24"/>
                <w:szCs w:val="24"/>
              </w:rPr>
              <w:t xml:space="preserve"> салон-4шт., ковер в багажник-1шт.</w:t>
            </w:r>
          </w:p>
        </w:tc>
      </w:tr>
    </w:tbl>
    <w:p w:rsidR="002D62DC" w:rsidRPr="00A377B1" w:rsidRDefault="002D62DC" w:rsidP="002D62DC">
      <w:pPr>
        <w:rPr>
          <w:b/>
          <w:sz w:val="24"/>
          <w:szCs w:val="24"/>
        </w:rPr>
      </w:pPr>
      <w:r w:rsidRPr="00E518EA">
        <w:rPr>
          <w:b/>
        </w:rPr>
        <w:t xml:space="preserve">    </w:t>
      </w:r>
      <w:r w:rsidRPr="00A377B1">
        <w:rPr>
          <w:b/>
          <w:sz w:val="24"/>
          <w:szCs w:val="24"/>
        </w:rPr>
        <w:t>Сведения о передаче и приемке автомобиля: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A377B1">
        <w:rPr>
          <w:sz w:val="24"/>
          <w:szCs w:val="24"/>
        </w:rPr>
        <w:t>Передача автомобиля осуществляется на месте поставки Товара при представлении Получателями (их доверенными лицами) паспорта и Направления, выдаваемого Заказчиком.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A377B1">
        <w:rPr>
          <w:b/>
          <w:sz w:val="24"/>
          <w:szCs w:val="24"/>
        </w:rPr>
        <w:t xml:space="preserve">Сведения о месте поставки автомобиля: 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A377B1">
        <w:rPr>
          <w:sz w:val="24"/>
          <w:szCs w:val="24"/>
        </w:rPr>
        <w:t xml:space="preserve">Поставка и выдача Товара Получателям осуществляется Поставщиком (представителем поставщика) по адресу: </w:t>
      </w:r>
      <w:r w:rsidRPr="00A377B1">
        <w:rPr>
          <w:bCs/>
          <w:sz w:val="24"/>
          <w:szCs w:val="24"/>
        </w:rPr>
        <w:t xml:space="preserve">Российская Федерация, Республика Калмыкия, г. Элиста, ул. им. </w:t>
      </w:r>
      <w:proofErr w:type="spellStart"/>
      <w:r w:rsidRPr="00A377B1">
        <w:rPr>
          <w:bCs/>
          <w:sz w:val="24"/>
          <w:szCs w:val="24"/>
        </w:rPr>
        <w:t>К.Илюмжинова</w:t>
      </w:r>
      <w:proofErr w:type="spellEnd"/>
      <w:r w:rsidRPr="00A377B1">
        <w:rPr>
          <w:bCs/>
          <w:sz w:val="24"/>
          <w:szCs w:val="24"/>
        </w:rPr>
        <w:t>, д. 4</w:t>
      </w:r>
      <w:r w:rsidRPr="00A377B1">
        <w:rPr>
          <w:sz w:val="24"/>
          <w:szCs w:val="24"/>
        </w:rPr>
        <w:t>.</w:t>
      </w:r>
    </w:p>
    <w:p w:rsidR="002D62DC" w:rsidRDefault="002D62DC" w:rsidP="002D62DC">
      <w:pPr>
        <w:rPr>
          <w:sz w:val="24"/>
          <w:szCs w:val="24"/>
        </w:rPr>
      </w:pPr>
      <w:r w:rsidRPr="00EE09A2">
        <w:rPr>
          <w:b/>
          <w:sz w:val="24"/>
          <w:szCs w:val="24"/>
        </w:rPr>
        <w:t xml:space="preserve">Срок поставки товара: </w:t>
      </w:r>
      <w:r>
        <w:rPr>
          <w:sz w:val="24"/>
          <w:szCs w:val="24"/>
        </w:rPr>
        <w:t>до 10.12.2023 г.</w:t>
      </w:r>
    </w:p>
    <w:p w:rsidR="002D62DC" w:rsidRPr="00A377B1" w:rsidRDefault="002D62DC" w:rsidP="002D62DC">
      <w:pPr>
        <w:jc w:val="both"/>
        <w:rPr>
          <w:b/>
          <w:sz w:val="24"/>
          <w:szCs w:val="24"/>
        </w:rPr>
      </w:pPr>
      <w:r w:rsidRPr="00A377B1">
        <w:rPr>
          <w:b/>
          <w:color w:val="000000"/>
          <w:sz w:val="24"/>
          <w:szCs w:val="24"/>
        </w:rPr>
        <w:t>Сведения о сроках и объемах предоставления гарантий на товар:</w:t>
      </w:r>
    </w:p>
    <w:p w:rsidR="002D62DC" w:rsidRPr="00A377B1" w:rsidRDefault="002D62DC" w:rsidP="002D62DC">
      <w:pPr>
        <w:widowControl w:val="0"/>
        <w:autoSpaceDE w:val="0"/>
        <w:autoSpaceDN w:val="0"/>
        <w:adjustRightInd w:val="0"/>
        <w:snapToGrid w:val="0"/>
        <w:jc w:val="both"/>
        <w:rPr>
          <w:b/>
          <w:sz w:val="24"/>
          <w:szCs w:val="24"/>
        </w:rPr>
      </w:pPr>
      <w:r w:rsidRPr="00A377B1">
        <w:rPr>
          <w:color w:val="000000"/>
          <w:sz w:val="24"/>
          <w:szCs w:val="24"/>
        </w:rPr>
        <w:t>Гарантия на Товар составляет 36 месяцев или 100 000 км (сто тысяч) пробега (в зависимости от того, что наступит раньше), с момента передачи его Заказчику.</w:t>
      </w:r>
    </w:p>
    <w:p w:rsidR="002D62DC" w:rsidRPr="00A377B1" w:rsidRDefault="002D62DC" w:rsidP="002D62DC">
      <w:pPr>
        <w:widowControl w:val="0"/>
        <w:autoSpaceDE w:val="0"/>
        <w:autoSpaceDN w:val="0"/>
        <w:adjustRightInd w:val="0"/>
        <w:snapToGrid w:val="0"/>
        <w:jc w:val="both"/>
        <w:rPr>
          <w:sz w:val="24"/>
          <w:szCs w:val="24"/>
        </w:rPr>
      </w:pPr>
      <w:r w:rsidRPr="00A377B1">
        <w:rPr>
          <w:color w:val="000000"/>
          <w:sz w:val="24"/>
          <w:szCs w:val="24"/>
        </w:rPr>
        <w:t>Гарантия на дополнительное оборудование, устанавливаемое Поставщиком и передаваемое им по заявке Заказчика вместе с Товаром, составляет 6 (шесть) месяцев,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:rsidR="002D62DC" w:rsidRPr="00A377B1" w:rsidRDefault="002D62DC" w:rsidP="002D62DC">
      <w:pPr>
        <w:jc w:val="both"/>
        <w:rPr>
          <w:b/>
          <w:sz w:val="24"/>
          <w:szCs w:val="24"/>
        </w:rPr>
      </w:pPr>
      <w:r w:rsidRPr="00A377B1">
        <w:rPr>
          <w:b/>
          <w:sz w:val="24"/>
          <w:szCs w:val="24"/>
        </w:rPr>
        <w:t xml:space="preserve">  Сведения о качестве товара: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A377B1">
        <w:rPr>
          <w:sz w:val="24"/>
          <w:szCs w:val="24"/>
        </w:rPr>
        <w:t>Условия перевозки Товара полностью обеспечивают полную его сохранность от всякого рода повреждений при транспортировке.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A377B1">
        <w:rPr>
          <w:sz w:val="24"/>
          <w:szCs w:val="24"/>
        </w:rPr>
        <w:tab/>
        <w:t>Качество и маркировка Товара соответствуют требованиям ТР ТС 018/2011.</w:t>
      </w:r>
    </w:p>
    <w:p w:rsidR="002D62DC" w:rsidRDefault="002D62DC" w:rsidP="002D62DC">
      <w:pPr>
        <w:jc w:val="both"/>
        <w:rPr>
          <w:sz w:val="24"/>
          <w:szCs w:val="24"/>
        </w:rPr>
      </w:pPr>
      <w:r w:rsidRPr="00A377B1">
        <w:rPr>
          <w:sz w:val="24"/>
          <w:szCs w:val="24"/>
        </w:rPr>
        <w:tab/>
        <w:t>При поставке некачественного Товара Поставщик заменяет его на Товар надлежащего качества в течении 30 (тридцати календарных дней с момента получения мотивированного отказа Получателя от подписания Акта сдачи-передачи Товара.</w:t>
      </w:r>
    </w:p>
    <w:p w:rsidR="002D62DC" w:rsidRDefault="002D62DC" w:rsidP="002D62D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Стоимость единицы Товара: девятьсот пятьдесят семь тысяч шестьсот шестьдесят </w:t>
      </w:r>
      <w:proofErr w:type="gramStart"/>
      <w:r>
        <w:rPr>
          <w:b/>
          <w:sz w:val="24"/>
          <w:szCs w:val="24"/>
        </w:rPr>
        <w:t>шесть  рублей</w:t>
      </w:r>
      <w:proofErr w:type="gramEnd"/>
      <w:r>
        <w:rPr>
          <w:b/>
          <w:sz w:val="24"/>
          <w:szCs w:val="24"/>
        </w:rPr>
        <w:t xml:space="preserve"> шестьдесят семь копеек</w:t>
      </w:r>
    </w:p>
    <w:p w:rsidR="002D62DC" w:rsidRDefault="002D62DC" w:rsidP="002D62D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 Начальная максимальная цена контракта: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девятьсот пятьдесят семь тысяч шестьсот шестьдесят </w:t>
      </w:r>
      <w:proofErr w:type="gramStart"/>
      <w:r>
        <w:rPr>
          <w:b/>
          <w:sz w:val="24"/>
          <w:szCs w:val="24"/>
        </w:rPr>
        <w:t>шесть  рублей</w:t>
      </w:r>
      <w:proofErr w:type="gramEnd"/>
      <w:r>
        <w:rPr>
          <w:b/>
          <w:sz w:val="24"/>
          <w:szCs w:val="24"/>
        </w:rPr>
        <w:t xml:space="preserve"> шестьдесят семь копеек</w:t>
      </w:r>
    </w:p>
    <w:p w:rsidR="002D62DC" w:rsidRDefault="002D62DC" w:rsidP="002D62DC">
      <w:pPr>
        <w:jc w:val="both"/>
        <w:rPr>
          <w:b/>
          <w:bCs/>
          <w:sz w:val="24"/>
          <w:szCs w:val="24"/>
        </w:rPr>
      </w:pPr>
    </w:p>
    <w:p w:rsidR="002D62DC" w:rsidRDefault="002D62DC" w:rsidP="002D62DC">
      <w:pPr>
        <w:keepNext/>
        <w:widowControl w:val="0"/>
        <w:tabs>
          <w:tab w:val="left" w:pos="709"/>
        </w:tabs>
        <w:ind w:left="100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ТЕХНИЧЕСКОЕ ЗАДАНИЕ</w:t>
      </w:r>
    </w:p>
    <w:p w:rsidR="002D62DC" w:rsidRDefault="002D62DC" w:rsidP="002D62DC">
      <w:pPr>
        <w:keepNext/>
        <w:widowControl w:val="0"/>
        <w:tabs>
          <w:tab w:val="left" w:pos="709"/>
        </w:tabs>
        <w:ind w:left="1003"/>
        <w:rPr>
          <w:b/>
          <w:bCs/>
          <w:sz w:val="24"/>
          <w:szCs w:val="24"/>
        </w:rPr>
      </w:pPr>
    </w:p>
    <w:p w:rsidR="002D62DC" w:rsidRDefault="002D62DC" w:rsidP="002D62DC">
      <w:pPr>
        <w:keepNext/>
        <w:widowControl w:val="0"/>
        <w:ind w:left="10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легковому автомобилю с механической трансмиссией</w:t>
      </w:r>
    </w:p>
    <w:p w:rsidR="002D62DC" w:rsidRDefault="002D62DC" w:rsidP="002D62DC">
      <w:pPr>
        <w:keepNext/>
        <w:widowControl w:val="0"/>
        <w:ind w:left="1003"/>
        <w:jc w:val="center"/>
        <w:rPr>
          <w:b/>
          <w:sz w:val="24"/>
          <w:szCs w:val="24"/>
        </w:rPr>
      </w:pPr>
    </w:p>
    <w:p w:rsidR="002D62DC" w:rsidRPr="00A377B1" w:rsidRDefault="002D62DC" w:rsidP="002D62DC">
      <w:pPr>
        <w:keepNext/>
        <w:widowControl w:val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A377B1">
        <w:rPr>
          <w:b/>
          <w:sz w:val="24"/>
          <w:szCs w:val="24"/>
        </w:rPr>
        <w:t>Заказчик:</w:t>
      </w:r>
    </w:p>
    <w:p w:rsidR="002D62DC" w:rsidRPr="00A377B1" w:rsidRDefault="002D62DC" w:rsidP="002D62DC">
      <w:pPr>
        <w:keepNext/>
        <w:widowControl w:val="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Отделение Фонда пенсионного и социального страхования Российской Федерации по</w:t>
      </w:r>
      <w:r w:rsidRPr="00A377B1">
        <w:rPr>
          <w:sz w:val="24"/>
          <w:szCs w:val="24"/>
        </w:rPr>
        <w:t xml:space="preserve"> Республике Калмыкия.</w:t>
      </w:r>
    </w:p>
    <w:p w:rsidR="002D62DC" w:rsidRPr="00A377B1" w:rsidRDefault="002D62DC" w:rsidP="002D62DC">
      <w:pPr>
        <w:keepNext/>
        <w:widowControl w:val="0"/>
        <w:ind w:left="360"/>
        <w:jc w:val="both"/>
        <w:rPr>
          <w:b/>
          <w:sz w:val="24"/>
          <w:szCs w:val="24"/>
        </w:rPr>
      </w:pPr>
      <w:r w:rsidRPr="00A377B1">
        <w:rPr>
          <w:b/>
          <w:sz w:val="24"/>
          <w:szCs w:val="24"/>
        </w:rPr>
        <w:t>2. Источник финансирования:</w:t>
      </w:r>
    </w:p>
    <w:p w:rsidR="002D62DC" w:rsidRDefault="002D62DC" w:rsidP="002D62DC">
      <w:pPr>
        <w:keepNext/>
        <w:widowControl w:val="0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Средства Фонда пенсионного и социального страхования Российской Федерации</w:t>
      </w:r>
      <w:r w:rsidRPr="00A377B1">
        <w:rPr>
          <w:b/>
          <w:sz w:val="24"/>
          <w:szCs w:val="24"/>
        </w:rPr>
        <w:t xml:space="preserve"> </w:t>
      </w:r>
    </w:p>
    <w:p w:rsidR="002D62DC" w:rsidRPr="00A377B1" w:rsidRDefault="002D62DC" w:rsidP="002D62DC">
      <w:pPr>
        <w:keepNext/>
        <w:widowControl w:val="0"/>
        <w:ind w:left="360"/>
        <w:jc w:val="both"/>
        <w:rPr>
          <w:b/>
          <w:sz w:val="24"/>
          <w:szCs w:val="24"/>
        </w:rPr>
      </w:pPr>
      <w:r w:rsidRPr="00A377B1">
        <w:rPr>
          <w:b/>
          <w:sz w:val="24"/>
          <w:szCs w:val="24"/>
        </w:rPr>
        <w:t>3. Предмет размещения заказа:</w:t>
      </w:r>
    </w:p>
    <w:p w:rsidR="002D62DC" w:rsidRPr="00A377B1" w:rsidRDefault="002D62DC" w:rsidP="002D62DC">
      <w:pPr>
        <w:keepNext/>
        <w:tabs>
          <w:tab w:val="left" w:pos="0"/>
        </w:tabs>
        <w:ind w:firstLine="840"/>
        <w:rPr>
          <w:sz w:val="24"/>
          <w:szCs w:val="24"/>
        </w:rPr>
      </w:pPr>
      <w:r w:rsidRPr="00A377B1">
        <w:rPr>
          <w:sz w:val="24"/>
          <w:szCs w:val="24"/>
        </w:rPr>
        <w:t>Поставка автомобиля, предназначе</w:t>
      </w:r>
      <w:r>
        <w:rPr>
          <w:sz w:val="24"/>
          <w:szCs w:val="24"/>
        </w:rPr>
        <w:t xml:space="preserve">нного для застрахованного лица </w:t>
      </w:r>
      <w:r w:rsidRPr="00A377B1">
        <w:rPr>
          <w:sz w:val="24"/>
          <w:szCs w:val="24"/>
        </w:rPr>
        <w:t>с ограниченными физическими возможностями, получившего повреждение здоровья вследствие несчастного случая на производстве, используемого для его реабилитации (далее-автомобиль, Товар).</w:t>
      </w:r>
    </w:p>
    <w:p w:rsidR="002D62DC" w:rsidRPr="00C65C33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A377B1">
        <w:rPr>
          <w:b/>
          <w:sz w:val="24"/>
          <w:szCs w:val="24"/>
        </w:rPr>
        <w:t>4.</w:t>
      </w:r>
      <w:r w:rsidRPr="00A377B1">
        <w:rPr>
          <w:sz w:val="24"/>
          <w:szCs w:val="24"/>
        </w:rPr>
        <w:t xml:space="preserve"> </w:t>
      </w:r>
      <w:r w:rsidRPr="00C65C33">
        <w:rPr>
          <w:sz w:val="24"/>
          <w:szCs w:val="24"/>
        </w:rPr>
        <w:t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г. №877 (далее ТР ТС 018/2011), Постановлению Правительства № 855 от 12.05.2022г.</w:t>
      </w:r>
    </w:p>
    <w:p w:rsidR="002D62DC" w:rsidRPr="00C65C33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C65C33">
        <w:rPr>
          <w:sz w:val="24"/>
          <w:szCs w:val="24"/>
        </w:rPr>
        <w:t>Соответствие автомобиля и их компонентов ТР ТС 018/2011 подтверждено маркировкой единым знаком обращения продукции на рынке.</w:t>
      </w:r>
    </w:p>
    <w:p w:rsidR="002D62DC" w:rsidRPr="00C65C33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C65C33">
        <w:rPr>
          <w:sz w:val="24"/>
          <w:szCs w:val="24"/>
        </w:rPr>
        <w:t>Автомобиль легковой.</w:t>
      </w:r>
    </w:p>
    <w:p w:rsidR="002D62DC" w:rsidRPr="00C65C33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C65C33">
        <w:rPr>
          <w:sz w:val="24"/>
          <w:szCs w:val="24"/>
        </w:rPr>
        <w:t>Автомобиль новый, ранее не бывший в эксплуатации.</w:t>
      </w:r>
    </w:p>
    <w:p w:rsidR="002D62DC" w:rsidRPr="00C65C33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C65C33">
        <w:rPr>
          <w:sz w:val="24"/>
          <w:szCs w:val="24"/>
        </w:rPr>
        <w:t>Автомобиль 202</w:t>
      </w:r>
      <w:r>
        <w:rPr>
          <w:sz w:val="24"/>
          <w:szCs w:val="24"/>
        </w:rPr>
        <w:t>3</w:t>
      </w:r>
      <w:r w:rsidRPr="00C65C33">
        <w:rPr>
          <w:sz w:val="24"/>
          <w:szCs w:val="24"/>
        </w:rPr>
        <w:t xml:space="preserve"> года изготовления.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Комплект документов на автомобиль находится внутри автомобиля. Автомобиль заправлен бензином, предусмотренным в одобрении типа транспортного средства, в объеме 5 литров.</w:t>
      </w:r>
    </w:p>
    <w:p w:rsidR="002D62DC" w:rsidRPr="00A377B1" w:rsidRDefault="002D62DC" w:rsidP="002D62DC">
      <w:pPr>
        <w:ind w:firstLine="540"/>
        <w:jc w:val="both"/>
        <w:rPr>
          <w:b/>
          <w:sz w:val="24"/>
          <w:szCs w:val="24"/>
        </w:rPr>
      </w:pPr>
      <w:r w:rsidRPr="00A377B1">
        <w:rPr>
          <w:b/>
          <w:sz w:val="24"/>
          <w:szCs w:val="24"/>
        </w:rPr>
        <w:t>Сведения о документах, подтверждающих соответствие автомобилей установленным требованиям:</w:t>
      </w:r>
    </w:p>
    <w:p w:rsidR="002D62DC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Одобрение типа транспортного средства, выданное в соответствии с требованиями ТР ТС 018/2011</w:t>
      </w:r>
    </w:p>
    <w:p w:rsidR="002D62DC" w:rsidRPr="00A377B1" w:rsidRDefault="002D62DC" w:rsidP="002D62DC">
      <w:pPr>
        <w:ind w:firstLine="540"/>
        <w:jc w:val="both"/>
        <w:rPr>
          <w:b/>
          <w:sz w:val="24"/>
          <w:szCs w:val="24"/>
        </w:rPr>
      </w:pPr>
      <w:r w:rsidRPr="00A377B1">
        <w:rPr>
          <w:b/>
          <w:sz w:val="24"/>
          <w:szCs w:val="24"/>
        </w:rPr>
        <w:t>Документы, передаваемые вместе с автомобилем: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гарантийный талон на автомобиль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паспорт транспортного средства с отметкой таможенного органа об оплате утилизационного сбора (или об основании неуплаты утилизационного сбора) в соответствии с постановлением Правительства Российской Федерации от 30.08.2012 года №870 «Об утилизационном сборе колесных транспортных средств»;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сервисная книжка;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руководство по эксплуатации автомобиля;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копия одобрения типа транспортного средства;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2D62DC" w:rsidRPr="00A1544D" w:rsidRDefault="002D62DC" w:rsidP="002D62DC">
      <w:pPr>
        <w:keepNext/>
        <w:tabs>
          <w:tab w:val="left" w:pos="0"/>
        </w:tabs>
        <w:rPr>
          <w:b/>
          <w:sz w:val="24"/>
          <w:szCs w:val="24"/>
        </w:rPr>
      </w:pPr>
      <w:r w:rsidRPr="00E518EA">
        <w:rPr>
          <w:b/>
        </w:rPr>
        <w:t xml:space="preserve">         </w:t>
      </w:r>
      <w:r w:rsidRPr="00A1544D">
        <w:rPr>
          <w:b/>
          <w:sz w:val="24"/>
          <w:szCs w:val="24"/>
        </w:rPr>
        <w:t>Количество Товара:</w:t>
      </w:r>
    </w:p>
    <w:p w:rsidR="002D62DC" w:rsidRPr="00C64926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C64926">
        <w:rPr>
          <w:sz w:val="24"/>
          <w:szCs w:val="24"/>
        </w:rPr>
        <w:t>Легков</w:t>
      </w:r>
      <w:r>
        <w:rPr>
          <w:sz w:val="24"/>
          <w:szCs w:val="24"/>
        </w:rPr>
        <w:t xml:space="preserve">ой автомобиль </w:t>
      </w:r>
      <w:r w:rsidRPr="00C64926">
        <w:rPr>
          <w:sz w:val="24"/>
          <w:szCs w:val="24"/>
        </w:rPr>
        <w:t>с механической трансмиссией – 1 шт.</w:t>
      </w:r>
    </w:p>
    <w:p w:rsidR="002D62DC" w:rsidRDefault="002D62DC" w:rsidP="002D62DC">
      <w:pPr>
        <w:widowControl w:val="0"/>
        <w:tabs>
          <w:tab w:val="num" w:pos="0"/>
          <w:tab w:val="left" w:pos="11124"/>
        </w:tabs>
        <w:ind w:firstLine="709"/>
        <w:jc w:val="center"/>
        <w:outlineLvl w:val="1"/>
        <w:rPr>
          <w:b/>
          <w:bCs/>
        </w:rPr>
      </w:pPr>
      <w:r w:rsidRPr="00E518EA">
        <w:rPr>
          <w:b/>
          <w:bCs/>
        </w:rPr>
        <w:t>ОБЩИЕ ХАРАКТЕРИСТИКИ ТРАНСПОРТНОГО 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2"/>
        <w:gridCol w:w="5291"/>
      </w:tblGrid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widowControl w:val="0"/>
              <w:ind w:firstLine="709"/>
              <w:jc w:val="both"/>
              <w:outlineLvl w:val="2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Категория автомобиля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widowControl w:val="0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М1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Экологический класс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widowControl w:val="0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Колесная формула / ведущие колеса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4 х 2 / передние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Схема компоновки транспортного средства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proofErr w:type="spellStart"/>
            <w:r w:rsidRPr="00C1284F">
              <w:rPr>
                <w:sz w:val="24"/>
                <w:szCs w:val="24"/>
              </w:rPr>
              <w:t>переднеприводная</w:t>
            </w:r>
            <w:proofErr w:type="spellEnd"/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Расположение двигателя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переднее поперечное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 xml:space="preserve">Тип кузова </w:t>
            </w:r>
            <w:r w:rsidRPr="00C1284F">
              <w:rPr>
                <w:sz w:val="24"/>
                <w:szCs w:val="24"/>
              </w:rPr>
              <w:cr/>
              <w:t xml:space="preserve"> количество дверей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цельнометаллический, несущий, седан / 4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Количество мест для сидения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5</w:t>
            </w:r>
          </w:p>
        </w:tc>
      </w:tr>
      <w:tr w:rsidR="002D62DC" w:rsidRPr="00AC3413" w:rsidTr="00D458AA">
        <w:trPr>
          <w:cantSplit/>
          <w:trHeight w:val="1692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lastRenderedPageBreak/>
              <w:t>Габаритные размеры, мм.</w:t>
            </w:r>
          </w:p>
          <w:p w:rsidR="002D62DC" w:rsidRPr="00C1284F" w:rsidRDefault="002D62DC" w:rsidP="002D62DC">
            <w:pPr>
              <w:numPr>
                <w:ilvl w:val="0"/>
                <w:numId w:val="40"/>
              </w:numPr>
              <w:tabs>
                <w:tab w:val="num" w:pos="360"/>
              </w:tabs>
              <w:suppressAutoHyphens/>
              <w:ind w:hanging="414"/>
              <w:contextualSpacing w:val="0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длина</w:t>
            </w:r>
          </w:p>
          <w:p w:rsidR="002D62DC" w:rsidRPr="00C1284F" w:rsidRDefault="002D62DC" w:rsidP="002D62DC">
            <w:pPr>
              <w:numPr>
                <w:ilvl w:val="0"/>
                <w:numId w:val="40"/>
              </w:numPr>
              <w:tabs>
                <w:tab w:val="num" w:pos="360"/>
              </w:tabs>
              <w:suppressAutoHyphens/>
              <w:ind w:hanging="414"/>
              <w:contextualSpacing w:val="0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ширина</w:t>
            </w:r>
          </w:p>
          <w:p w:rsidR="002D62DC" w:rsidRPr="00C1284F" w:rsidRDefault="002D62DC" w:rsidP="002D62DC">
            <w:pPr>
              <w:numPr>
                <w:ilvl w:val="0"/>
                <w:numId w:val="40"/>
              </w:numPr>
              <w:tabs>
                <w:tab w:val="num" w:pos="360"/>
              </w:tabs>
              <w:suppressAutoHyphens/>
              <w:ind w:hanging="414"/>
              <w:contextualSpacing w:val="0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высота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</w:p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4268</w:t>
            </w:r>
          </w:p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1700</w:t>
            </w:r>
          </w:p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1500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База, мм.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2476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Колея передних / задних колес, мм.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1430 / 1414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6407B0" w:rsidRDefault="002D62DC" w:rsidP="00D458AA">
            <w:pPr>
              <w:jc w:val="both"/>
              <w:rPr>
                <w:sz w:val="24"/>
                <w:szCs w:val="24"/>
              </w:rPr>
            </w:pPr>
            <w:r w:rsidRPr="006407B0">
              <w:rPr>
                <w:sz w:val="24"/>
                <w:szCs w:val="24"/>
              </w:rPr>
              <w:t>Клиренс, мм.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6407B0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Объем багажного отделения, дм3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520</w:t>
            </w:r>
          </w:p>
        </w:tc>
      </w:tr>
      <w:tr w:rsidR="002D62DC" w:rsidRPr="00AC3413" w:rsidTr="00D458AA">
        <w:trPr>
          <w:cantSplit/>
          <w:trHeight w:val="579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 xml:space="preserve">Двигатель 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четырехтактный</w:t>
            </w:r>
            <w:r w:rsidRPr="00C1284F">
              <w:rPr>
                <w:sz w:val="24"/>
                <w:szCs w:val="24"/>
              </w:rPr>
              <w:t xml:space="preserve"> с искровым зажиганием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- количество и расположение цилиндров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4, рядное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- рабочий объем, см3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1596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Топливо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 xml:space="preserve">бензин с октановым числом 95 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питания (тип)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Распределенный впрыск с электронным управлением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Объем топливного бака, л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50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Число клапанов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8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зажигания (тип)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со статическим распределителем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выпуска отработавших газов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глушителя (основной и дополнительный), нейтрализатор отработавших газов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Трансмиссия (тип)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механическая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Сцепление (марка, тип)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Сухое, однодисковое с тросовым приводом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Коробка передач (марка, тип)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механическая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Число передач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вперед – 5, назад – 1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передача (тип, маркировка)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Цилиндрическая, косозубая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Подвеска:</w:t>
            </w:r>
          </w:p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-передняя</w:t>
            </w:r>
          </w:p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-задняя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Независимая типа </w:t>
            </w:r>
            <w:proofErr w:type="spellStart"/>
            <w:r>
              <w:rPr>
                <w:sz w:val="24"/>
                <w:szCs w:val="24"/>
              </w:rPr>
              <w:t>Макферсон</w:t>
            </w:r>
            <w:proofErr w:type="spellEnd"/>
            <w:r>
              <w:rPr>
                <w:sz w:val="24"/>
                <w:szCs w:val="24"/>
              </w:rPr>
              <w:t>, пружинная со стабилизатором поперечной устойчивости полузависимая, рычажная, пружинная с телескопическими гидравлическими амортизаторами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Рулевое управление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Рулевой механизм типа «шестерня-рейка»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Тормозные системы:</w:t>
            </w:r>
          </w:p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-рабочая</w:t>
            </w:r>
          </w:p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-запасная</w:t>
            </w:r>
          </w:p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-стояночная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Гидравлический, двухконтурный привод с диагональным разделением на контуры, с вакуумным усилителем, тормозные механизмы передних колес</w:t>
            </w:r>
          </w:p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-дисковые, задних – барабанные.</w:t>
            </w:r>
          </w:p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контур рабочей тормозной системы механический (тросовый) привод к тормозным механизмам задних колес</w:t>
            </w:r>
          </w:p>
        </w:tc>
      </w:tr>
      <w:tr w:rsidR="002D62DC" w:rsidRPr="005556B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Аксессуары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Набор автомобилиста: огнетушитель порошковый ОП-2, лента для троса, знак аварийной остановки. Ковры</w:t>
            </w:r>
            <w:r>
              <w:rPr>
                <w:sz w:val="24"/>
                <w:szCs w:val="24"/>
              </w:rPr>
              <w:t>:</w:t>
            </w:r>
            <w:r w:rsidRPr="00CB486E">
              <w:rPr>
                <w:sz w:val="24"/>
                <w:szCs w:val="24"/>
              </w:rPr>
              <w:t xml:space="preserve"> салон-4шт., ковер в багажник-1шт.</w:t>
            </w:r>
          </w:p>
        </w:tc>
      </w:tr>
    </w:tbl>
    <w:p w:rsidR="002D62DC" w:rsidRPr="00A377B1" w:rsidRDefault="002D62DC" w:rsidP="002D62DC">
      <w:pPr>
        <w:rPr>
          <w:b/>
          <w:sz w:val="24"/>
          <w:szCs w:val="24"/>
        </w:rPr>
      </w:pPr>
      <w:r w:rsidRPr="00E518EA">
        <w:rPr>
          <w:b/>
        </w:rPr>
        <w:t xml:space="preserve">    </w:t>
      </w:r>
      <w:r w:rsidRPr="00A377B1">
        <w:rPr>
          <w:b/>
          <w:sz w:val="24"/>
          <w:szCs w:val="24"/>
        </w:rPr>
        <w:t>Сведения о передаче и приемке автомобиля: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A377B1">
        <w:rPr>
          <w:sz w:val="24"/>
          <w:szCs w:val="24"/>
        </w:rPr>
        <w:t>Передача автомобиля осуществляется на месте поставки Товара при представлении Получателями (их доверенными лицами) паспорта и Направления, выдаваемого Заказчиком.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A377B1">
        <w:rPr>
          <w:b/>
          <w:sz w:val="24"/>
          <w:szCs w:val="24"/>
        </w:rPr>
        <w:t xml:space="preserve">Сведения о месте поставки автомобиля: 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A377B1">
        <w:rPr>
          <w:sz w:val="24"/>
          <w:szCs w:val="24"/>
        </w:rPr>
        <w:t xml:space="preserve">Поставка и выдача Товара Получателям осуществляется Поставщиком (представителем поставщика) по адресу: </w:t>
      </w:r>
      <w:r w:rsidRPr="00A377B1">
        <w:rPr>
          <w:bCs/>
          <w:sz w:val="24"/>
          <w:szCs w:val="24"/>
        </w:rPr>
        <w:t xml:space="preserve">Российская Федерация, Республика Калмыкия, г. Элиста, ул. им. </w:t>
      </w:r>
      <w:proofErr w:type="spellStart"/>
      <w:r w:rsidRPr="00A377B1">
        <w:rPr>
          <w:bCs/>
          <w:sz w:val="24"/>
          <w:szCs w:val="24"/>
        </w:rPr>
        <w:t>К.Илюмжинова</w:t>
      </w:r>
      <w:proofErr w:type="spellEnd"/>
      <w:r w:rsidRPr="00A377B1">
        <w:rPr>
          <w:bCs/>
          <w:sz w:val="24"/>
          <w:szCs w:val="24"/>
        </w:rPr>
        <w:t>, д. 4</w:t>
      </w:r>
      <w:r w:rsidRPr="00A377B1">
        <w:rPr>
          <w:sz w:val="24"/>
          <w:szCs w:val="24"/>
        </w:rPr>
        <w:t>.</w:t>
      </w:r>
    </w:p>
    <w:p w:rsidR="002D62DC" w:rsidRDefault="002D62DC" w:rsidP="002D62DC">
      <w:pPr>
        <w:rPr>
          <w:sz w:val="24"/>
          <w:szCs w:val="24"/>
        </w:rPr>
      </w:pPr>
      <w:r w:rsidRPr="00EE09A2">
        <w:rPr>
          <w:b/>
          <w:sz w:val="24"/>
          <w:szCs w:val="24"/>
        </w:rPr>
        <w:t xml:space="preserve">Срок поставки товара: </w:t>
      </w:r>
      <w:r>
        <w:rPr>
          <w:sz w:val="24"/>
          <w:szCs w:val="24"/>
        </w:rPr>
        <w:t>до 10.12.2023 г.</w:t>
      </w:r>
    </w:p>
    <w:p w:rsidR="002D62DC" w:rsidRPr="00A377B1" w:rsidRDefault="002D62DC" w:rsidP="002D62DC">
      <w:pPr>
        <w:jc w:val="both"/>
        <w:rPr>
          <w:b/>
          <w:sz w:val="24"/>
          <w:szCs w:val="24"/>
        </w:rPr>
      </w:pPr>
      <w:r w:rsidRPr="00A377B1">
        <w:rPr>
          <w:b/>
          <w:color w:val="000000"/>
          <w:sz w:val="24"/>
          <w:szCs w:val="24"/>
        </w:rPr>
        <w:t>Сведения о сроках и объемах предоставления гарантий на товар:</w:t>
      </w:r>
    </w:p>
    <w:p w:rsidR="002D62DC" w:rsidRPr="00A377B1" w:rsidRDefault="002D62DC" w:rsidP="002D62DC">
      <w:pPr>
        <w:widowControl w:val="0"/>
        <w:autoSpaceDE w:val="0"/>
        <w:autoSpaceDN w:val="0"/>
        <w:adjustRightInd w:val="0"/>
        <w:snapToGrid w:val="0"/>
        <w:jc w:val="both"/>
        <w:rPr>
          <w:b/>
          <w:sz w:val="24"/>
          <w:szCs w:val="24"/>
        </w:rPr>
      </w:pPr>
      <w:r w:rsidRPr="00A377B1">
        <w:rPr>
          <w:color w:val="000000"/>
          <w:sz w:val="24"/>
          <w:szCs w:val="24"/>
        </w:rPr>
        <w:lastRenderedPageBreak/>
        <w:t>Гарантия на Товар составляет 36 месяцев или 100 000 км (сто тысяч) пробега (в зависимости от того, что наступит раньше), с момента передачи его Заказчику.</w:t>
      </w:r>
    </w:p>
    <w:p w:rsidR="002D62DC" w:rsidRDefault="002D62DC" w:rsidP="002D62DC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4"/>
          <w:szCs w:val="24"/>
        </w:rPr>
      </w:pPr>
      <w:r w:rsidRPr="00A377B1">
        <w:rPr>
          <w:color w:val="000000"/>
          <w:sz w:val="24"/>
          <w:szCs w:val="24"/>
        </w:rPr>
        <w:t>Гарантия на дополнительное оборудование, устанавливаемое Поставщиком и передаваемое им по заявке Заказчика вместе с Товаром, составляет 6 (шесть) месяцев,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:rsidR="002D62DC" w:rsidRPr="00A377B1" w:rsidRDefault="002D62DC" w:rsidP="002D62DC">
      <w:pPr>
        <w:widowControl w:val="0"/>
        <w:autoSpaceDE w:val="0"/>
        <w:autoSpaceDN w:val="0"/>
        <w:adjustRightInd w:val="0"/>
        <w:snapToGrid w:val="0"/>
        <w:jc w:val="both"/>
        <w:rPr>
          <w:b/>
          <w:sz w:val="24"/>
          <w:szCs w:val="24"/>
        </w:rPr>
      </w:pPr>
      <w:r w:rsidRPr="00A377B1">
        <w:rPr>
          <w:b/>
          <w:sz w:val="24"/>
          <w:szCs w:val="24"/>
        </w:rPr>
        <w:t xml:space="preserve">  Сведения о качестве товара: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A377B1">
        <w:rPr>
          <w:sz w:val="24"/>
          <w:szCs w:val="24"/>
        </w:rPr>
        <w:t>Условия перевозки Товара полностью обеспечивают полную его сохранность от всякого рода повреждений при транспортировке.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A377B1">
        <w:rPr>
          <w:sz w:val="24"/>
          <w:szCs w:val="24"/>
        </w:rPr>
        <w:tab/>
        <w:t>Качество и маркировка Товара соответствуют требованиям ТР ТС 018/2011.</w:t>
      </w:r>
    </w:p>
    <w:p w:rsidR="002D62DC" w:rsidRDefault="002D62DC" w:rsidP="002D62DC">
      <w:pPr>
        <w:jc w:val="both"/>
        <w:rPr>
          <w:sz w:val="24"/>
          <w:szCs w:val="24"/>
        </w:rPr>
      </w:pPr>
      <w:r w:rsidRPr="00A377B1">
        <w:rPr>
          <w:sz w:val="24"/>
          <w:szCs w:val="24"/>
        </w:rPr>
        <w:tab/>
        <w:t>При поставке некачественного Товара Поставщик заменяет его на Товар надлежащего качества в течении 30 (тридцати календарных дней с момента получения мотивированного отказа Получателя от подписания Акта сдачи-передачи Товара.</w:t>
      </w:r>
    </w:p>
    <w:p w:rsidR="002D62DC" w:rsidRDefault="002D62DC" w:rsidP="002D62D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Стоимость единицы Товара: девятьсот восемьдесят две тысячи шестьсот шестьдесят </w:t>
      </w:r>
      <w:proofErr w:type="gramStart"/>
      <w:r>
        <w:rPr>
          <w:b/>
          <w:sz w:val="24"/>
          <w:szCs w:val="24"/>
        </w:rPr>
        <w:t>шесть  рублей</w:t>
      </w:r>
      <w:proofErr w:type="gramEnd"/>
      <w:r>
        <w:rPr>
          <w:b/>
          <w:sz w:val="24"/>
          <w:szCs w:val="24"/>
        </w:rPr>
        <w:t xml:space="preserve"> шестьдесят семь копеек</w:t>
      </w:r>
    </w:p>
    <w:p w:rsidR="002D62DC" w:rsidRDefault="002D62DC" w:rsidP="002D62DC">
      <w:pPr>
        <w:jc w:val="both"/>
        <w:rPr>
          <w:sz w:val="24"/>
          <w:szCs w:val="24"/>
        </w:rPr>
      </w:pPr>
    </w:p>
    <w:p w:rsidR="002D62DC" w:rsidRDefault="002D62DC" w:rsidP="002D62D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 Начальная максимальная цена контракта: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девятьсот восемьдесят две тысячи шестьсот шестьдесят </w:t>
      </w:r>
      <w:proofErr w:type="gramStart"/>
      <w:r>
        <w:rPr>
          <w:b/>
          <w:sz w:val="24"/>
          <w:szCs w:val="24"/>
        </w:rPr>
        <w:t>шесть  рублей</w:t>
      </w:r>
      <w:proofErr w:type="gramEnd"/>
      <w:r>
        <w:rPr>
          <w:b/>
          <w:sz w:val="24"/>
          <w:szCs w:val="24"/>
        </w:rPr>
        <w:t xml:space="preserve"> шестьдесят семь копеек</w:t>
      </w:r>
    </w:p>
    <w:p w:rsidR="002D62DC" w:rsidRDefault="002D62DC" w:rsidP="002D62DC">
      <w:pPr>
        <w:jc w:val="both"/>
      </w:pPr>
    </w:p>
    <w:p w:rsidR="002D62DC" w:rsidRDefault="002D62DC" w:rsidP="002D62DC">
      <w:pPr>
        <w:keepNext/>
        <w:widowControl w:val="0"/>
        <w:tabs>
          <w:tab w:val="left" w:pos="709"/>
        </w:tabs>
        <w:ind w:left="100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ТЕХНИЧЕСКОЕ ЗАДАНИЕ</w:t>
      </w:r>
    </w:p>
    <w:p w:rsidR="002D62DC" w:rsidRDefault="002D62DC" w:rsidP="002D62DC">
      <w:pPr>
        <w:keepNext/>
        <w:widowControl w:val="0"/>
        <w:tabs>
          <w:tab w:val="left" w:pos="709"/>
        </w:tabs>
        <w:ind w:left="1003"/>
        <w:rPr>
          <w:b/>
          <w:bCs/>
          <w:sz w:val="24"/>
          <w:szCs w:val="24"/>
        </w:rPr>
      </w:pPr>
    </w:p>
    <w:p w:rsidR="002D62DC" w:rsidRDefault="002D62DC" w:rsidP="002D62DC">
      <w:pPr>
        <w:keepNext/>
        <w:widowControl w:val="0"/>
        <w:ind w:left="10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легковому автомобилю с управлением без правой ноги с механической трансмиссией</w:t>
      </w:r>
    </w:p>
    <w:p w:rsidR="002D62DC" w:rsidRDefault="002D62DC" w:rsidP="002D62DC">
      <w:pPr>
        <w:keepNext/>
        <w:widowControl w:val="0"/>
        <w:ind w:left="1003"/>
        <w:jc w:val="center"/>
        <w:rPr>
          <w:b/>
          <w:sz w:val="24"/>
          <w:szCs w:val="24"/>
        </w:rPr>
      </w:pPr>
    </w:p>
    <w:p w:rsidR="002D62DC" w:rsidRPr="00A377B1" w:rsidRDefault="002D62DC" w:rsidP="002D62DC">
      <w:pPr>
        <w:keepNext/>
        <w:widowControl w:val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A377B1">
        <w:rPr>
          <w:b/>
          <w:sz w:val="24"/>
          <w:szCs w:val="24"/>
        </w:rPr>
        <w:t>Заказчик:</w:t>
      </w:r>
    </w:p>
    <w:p w:rsidR="002D62DC" w:rsidRPr="00A377B1" w:rsidRDefault="002D62DC" w:rsidP="002D62DC">
      <w:pPr>
        <w:keepNext/>
        <w:widowControl w:val="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Отделение Фонда пенсионного и социального страхования Российской Федерации по</w:t>
      </w:r>
      <w:r w:rsidRPr="00A377B1">
        <w:rPr>
          <w:sz w:val="24"/>
          <w:szCs w:val="24"/>
        </w:rPr>
        <w:t xml:space="preserve"> Республике Калмыкия.</w:t>
      </w:r>
    </w:p>
    <w:p w:rsidR="002D62DC" w:rsidRPr="00A377B1" w:rsidRDefault="002D62DC" w:rsidP="002D62DC">
      <w:pPr>
        <w:keepNext/>
        <w:widowControl w:val="0"/>
        <w:ind w:left="360"/>
        <w:jc w:val="both"/>
        <w:rPr>
          <w:b/>
          <w:sz w:val="24"/>
          <w:szCs w:val="24"/>
        </w:rPr>
      </w:pPr>
      <w:r w:rsidRPr="00A377B1">
        <w:rPr>
          <w:b/>
          <w:sz w:val="24"/>
          <w:szCs w:val="24"/>
        </w:rPr>
        <w:t>2. Источник финансирования:</w:t>
      </w:r>
    </w:p>
    <w:p w:rsidR="002D62DC" w:rsidRDefault="002D62DC" w:rsidP="002D62DC">
      <w:pPr>
        <w:keepNext/>
        <w:widowControl w:val="0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Средства Фонда пенсионного и социального страхования Российской Федерации</w:t>
      </w:r>
      <w:r w:rsidRPr="00A377B1">
        <w:rPr>
          <w:b/>
          <w:sz w:val="24"/>
          <w:szCs w:val="24"/>
        </w:rPr>
        <w:t xml:space="preserve"> </w:t>
      </w:r>
    </w:p>
    <w:p w:rsidR="002D62DC" w:rsidRPr="00A377B1" w:rsidRDefault="002D62DC" w:rsidP="002D62DC">
      <w:pPr>
        <w:keepNext/>
        <w:widowControl w:val="0"/>
        <w:ind w:left="360"/>
        <w:jc w:val="both"/>
        <w:rPr>
          <w:b/>
          <w:sz w:val="24"/>
          <w:szCs w:val="24"/>
        </w:rPr>
      </w:pPr>
      <w:r w:rsidRPr="00A377B1">
        <w:rPr>
          <w:b/>
          <w:sz w:val="24"/>
          <w:szCs w:val="24"/>
        </w:rPr>
        <w:t>3. Предмет размещения заказа:</w:t>
      </w:r>
    </w:p>
    <w:p w:rsidR="002D62DC" w:rsidRPr="00A377B1" w:rsidRDefault="002D62DC" w:rsidP="002D62DC">
      <w:pPr>
        <w:keepNext/>
        <w:tabs>
          <w:tab w:val="left" w:pos="0"/>
        </w:tabs>
        <w:ind w:firstLine="840"/>
        <w:rPr>
          <w:sz w:val="24"/>
          <w:szCs w:val="24"/>
        </w:rPr>
      </w:pPr>
      <w:r w:rsidRPr="00A377B1">
        <w:rPr>
          <w:sz w:val="24"/>
          <w:szCs w:val="24"/>
        </w:rPr>
        <w:t>Поставка автомобиля с адаптированными органами управления, предназначенного для застрахованного лица, с ограниченными физическими возможностями, получившего повреждение здоровья вследствие несчастного случая на производстве, используемого для его реабилитации (далее-автомобиль, Товар).</w:t>
      </w:r>
    </w:p>
    <w:p w:rsidR="002D62DC" w:rsidRPr="00C65C33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A377B1">
        <w:rPr>
          <w:b/>
          <w:sz w:val="24"/>
          <w:szCs w:val="24"/>
        </w:rPr>
        <w:t>4.</w:t>
      </w:r>
      <w:r w:rsidRPr="00A377B1">
        <w:rPr>
          <w:sz w:val="24"/>
          <w:szCs w:val="24"/>
        </w:rPr>
        <w:t xml:space="preserve"> </w:t>
      </w:r>
      <w:r w:rsidRPr="00C65C33">
        <w:rPr>
          <w:sz w:val="24"/>
          <w:szCs w:val="24"/>
        </w:rPr>
        <w:t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г. №877 (далее ТР ТС 018/2011), Постановлению Правительства № 855 от 12.05.2022г.</w:t>
      </w:r>
    </w:p>
    <w:p w:rsidR="002D62DC" w:rsidRPr="00C65C33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C65C33">
        <w:rPr>
          <w:sz w:val="24"/>
          <w:szCs w:val="24"/>
        </w:rPr>
        <w:t>Соответствие автомобиля и их компонентов ТР ТС 018/2011 подтверждено маркировкой единым знаком обращения продукции на рынке.</w:t>
      </w:r>
    </w:p>
    <w:p w:rsidR="002D62DC" w:rsidRPr="00C65C33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C65C33">
        <w:rPr>
          <w:sz w:val="24"/>
          <w:szCs w:val="24"/>
        </w:rPr>
        <w:t>Автомобиль легковой.</w:t>
      </w:r>
    </w:p>
    <w:p w:rsidR="002D62DC" w:rsidRPr="00C65C33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C65C33">
        <w:rPr>
          <w:sz w:val="24"/>
          <w:szCs w:val="24"/>
        </w:rPr>
        <w:t>Автомобиль новый, ранее не бывший в эксплуатации.</w:t>
      </w:r>
    </w:p>
    <w:p w:rsidR="002D62DC" w:rsidRPr="00C65C33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C65C33">
        <w:rPr>
          <w:sz w:val="24"/>
          <w:szCs w:val="24"/>
        </w:rPr>
        <w:t>Автомобиль 202</w:t>
      </w:r>
      <w:r>
        <w:rPr>
          <w:sz w:val="24"/>
          <w:szCs w:val="24"/>
        </w:rPr>
        <w:t>3</w:t>
      </w:r>
      <w:r w:rsidRPr="00C65C33">
        <w:rPr>
          <w:sz w:val="24"/>
          <w:szCs w:val="24"/>
        </w:rPr>
        <w:t xml:space="preserve"> года изготовления.</w:t>
      </w:r>
    </w:p>
    <w:p w:rsidR="002D62DC" w:rsidRPr="00C65C33" w:rsidRDefault="002D62DC" w:rsidP="002D62DC">
      <w:pPr>
        <w:jc w:val="both"/>
        <w:rPr>
          <w:sz w:val="24"/>
          <w:szCs w:val="24"/>
        </w:rPr>
      </w:pPr>
      <w:r w:rsidRPr="00C65C33">
        <w:rPr>
          <w:sz w:val="24"/>
          <w:szCs w:val="24"/>
        </w:rPr>
        <w:t>Автомобиль, предназначенный для лица с ограниченными физическими возможностями, с</w:t>
      </w:r>
      <w:r>
        <w:rPr>
          <w:sz w:val="24"/>
          <w:szCs w:val="24"/>
        </w:rPr>
        <w:t xml:space="preserve"> нарушениями функций обеих ног</w:t>
      </w:r>
      <w:r w:rsidRPr="00C65C33">
        <w:rPr>
          <w:sz w:val="24"/>
          <w:szCs w:val="24"/>
        </w:rPr>
        <w:t xml:space="preserve"> по требованию Заказчика оборудован специальными средствами управления (адаптированными органами управления).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C65C33">
        <w:rPr>
          <w:sz w:val="24"/>
          <w:szCs w:val="24"/>
        </w:rPr>
        <w:t xml:space="preserve">Специальные средства управления (адаптированные органы управления) на </w:t>
      </w:r>
      <w:proofErr w:type="gramStart"/>
      <w:r w:rsidRPr="00C65C33">
        <w:rPr>
          <w:sz w:val="24"/>
          <w:szCs w:val="24"/>
        </w:rPr>
        <w:t>автомобиль  изготовлены</w:t>
      </w:r>
      <w:proofErr w:type="gramEnd"/>
      <w:r w:rsidRPr="00C65C33">
        <w:rPr>
          <w:sz w:val="24"/>
          <w:szCs w:val="24"/>
        </w:rPr>
        <w:t xml:space="preserve"> и установлены промышленным способом.</w:t>
      </w:r>
      <w:r w:rsidRPr="003E686E">
        <w:rPr>
          <w:sz w:val="24"/>
          <w:szCs w:val="24"/>
        </w:rPr>
        <w:t xml:space="preserve"> </w:t>
      </w:r>
      <w:r w:rsidRPr="00A377B1">
        <w:rPr>
          <w:sz w:val="24"/>
          <w:szCs w:val="24"/>
        </w:rPr>
        <w:t xml:space="preserve">Специальные средства управления (адаптированные органы управления) имеют сертификат соответствия </w:t>
      </w:r>
      <w:proofErr w:type="gramStart"/>
      <w:r w:rsidRPr="00A377B1">
        <w:rPr>
          <w:sz w:val="24"/>
          <w:szCs w:val="24"/>
        </w:rPr>
        <w:t>и  сертифицированы</w:t>
      </w:r>
      <w:proofErr w:type="gramEnd"/>
      <w:r w:rsidRPr="00A377B1">
        <w:rPr>
          <w:sz w:val="24"/>
          <w:szCs w:val="24"/>
        </w:rPr>
        <w:t xml:space="preserve"> в составе автомобиля.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A377B1">
        <w:rPr>
          <w:sz w:val="24"/>
          <w:szCs w:val="24"/>
        </w:rPr>
        <w:t>Комплект документов на автомобиль находится внутри автомобиля. Автомобиль заправлен бензином, предусмотренным в одобрении типа транспортного средства, в объеме 5 литров.</w:t>
      </w:r>
    </w:p>
    <w:p w:rsidR="002D62DC" w:rsidRPr="00A377B1" w:rsidRDefault="002D62DC" w:rsidP="002D62DC">
      <w:pPr>
        <w:ind w:firstLine="540"/>
        <w:jc w:val="both"/>
        <w:rPr>
          <w:b/>
          <w:sz w:val="24"/>
          <w:szCs w:val="24"/>
        </w:rPr>
      </w:pPr>
      <w:r w:rsidRPr="00A377B1">
        <w:rPr>
          <w:b/>
          <w:sz w:val="24"/>
          <w:szCs w:val="24"/>
        </w:rPr>
        <w:t>Сведения о документах, подтверждающих соответствие автомобилей установленным требованиям: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lastRenderedPageBreak/>
        <w:t>Одобрение типа транспортного средства, выданное в соответствии с требованиями ТР ТС 018/2011.</w:t>
      </w:r>
      <w:r>
        <w:rPr>
          <w:sz w:val="24"/>
          <w:szCs w:val="24"/>
        </w:rPr>
        <w:t xml:space="preserve"> </w:t>
      </w:r>
      <w:r w:rsidRPr="00A377B1">
        <w:rPr>
          <w:sz w:val="24"/>
          <w:szCs w:val="24"/>
        </w:rPr>
        <w:t xml:space="preserve">Сертификат </w:t>
      </w:r>
      <w:proofErr w:type="gramStart"/>
      <w:r w:rsidRPr="00A377B1">
        <w:rPr>
          <w:sz w:val="24"/>
          <w:szCs w:val="24"/>
        </w:rPr>
        <w:t>соответствия  на</w:t>
      </w:r>
      <w:proofErr w:type="gramEnd"/>
      <w:r w:rsidRPr="00A377B1">
        <w:rPr>
          <w:sz w:val="24"/>
          <w:szCs w:val="24"/>
        </w:rPr>
        <w:t xml:space="preserve"> устройство ручного управления автомобилями категории М1 (для лиц с ограниченными физическими возможност</w:t>
      </w:r>
      <w:r>
        <w:rPr>
          <w:sz w:val="24"/>
          <w:szCs w:val="24"/>
        </w:rPr>
        <w:t>ями с уровнем поражения: без правой ноги)</w:t>
      </w:r>
      <w:r w:rsidRPr="00A377B1">
        <w:rPr>
          <w:sz w:val="24"/>
          <w:szCs w:val="24"/>
        </w:rPr>
        <w:t>.</w:t>
      </w:r>
    </w:p>
    <w:p w:rsidR="002D62DC" w:rsidRPr="00A377B1" w:rsidRDefault="002D62DC" w:rsidP="002D62DC">
      <w:pPr>
        <w:ind w:firstLine="540"/>
        <w:jc w:val="both"/>
        <w:rPr>
          <w:b/>
          <w:sz w:val="24"/>
          <w:szCs w:val="24"/>
        </w:rPr>
      </w:pPr>
      <w:r w:rsidRPr="00A377B1">
        <w:rPr>
          <w:b/>
          <w:sz w:val="24"/>
          <w:szCs w:val="24"/>
        </w:rPr>
        <w:t>Документы, передаваемые вместе с автомобилем: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гарантийный талон на автомобиль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паспорт транспортного средства с отметкой таможенного органа об оплате утилизационного сбора (или об основании неуплаты утилизационного сбора) в соответствии с постановлением Правительства Российской Федерации от 30.08.2012 года №870 «Об утилизационном сборе колесных транспортных средств»;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сервисная книжка;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руководство по эксплуатации автомобиля;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копия одобрения типа транспортного средства;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сертификат соответствия на устройство ручного управления автомобилями категории М1 (для лиц с ограниченными физическими возможност</w:t>
      </w:r>
      <w:r>
        <w:rPr>
          <w:sz w:val="24"/>
          <w:szCs w:val="24"/>
        </w:rPr>
        <w:t>ями с уровнем поражения: без обеих ног)</w:t>
      </w:r>
      <w:r w:rsidRPr="00A377B1">
        <w:rPr>
          <w:sz w:val="24"/>
          <w:szCs w:val="24"/>
        </w:rPr>
        <w:t>.</w:t>
      </w:r>
    </w:p>
    <w:p w:rsidR="002D62DC" w:rsidRPr="00A377B1" w:rsidRDefault="002D62DC" w:rsidP="002D62DC">
      <w:pPr>
        <w:ind w:firstLine="540"/>
        <w:jc w:val="both"/>
        <w:rPr>
          <w:sz w:val="24"/>
          <w:szCs w:val="24"/>
        </w:rPr>
      </w:pPr>
      <w:r w:rsidRPr="00A377B1">
        <w:rPr>
          <w:sz w:val="24"/>
          <w:szCs w:val="24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2D62DC" w:rsidRDefault="002D62DC" w:rsidP="002D62DC">
      <w:pPr>
        <w:keepNext/>
        <w:tabs>
          <w:tab w:val="left" w:pos="0"/>
        </w:tabs>
        <w:rPr>
          <w:b/>
        </w:rPr>
      </w:pPr>
      <w:r w:rsidRPr="00E518EA">
        <w:rPr>
          <w:b/>
        </w:rPr>
        <w:t xml:space="preserve">         Количество Товара:</w:t>
      </w:r>
    </w:p>
    <w:p w:rsidR="002D62DC" w:rsidRPr="00C64926" w:rsidRDefault="002D62DC" w:rsidP="002D62DC">
      <w:pPr>
        <w:keepNext/>
        <w:tabs>
          <w:tab w:val="left" w:pos="0"/>
        </w:tabs>
        <w:rPr>
          <w:sz w:val="24"/>
          <w:szCs w:val="24"/>
        </w:rPr>
      </w:pPr>
      <w:r w:rsidRPr="00C64926">
        <w:rPr>
          <w:sz w:val="24"/>
          <w:szCs w:val="24"/>
        </w:rPr>
        <w:t xml:space="preserve">Легковой автомобиль с управлением без </w:t>
      </w:r>
      <w:r>
        <w:rPr>
          <w:sz w:val="24"/>
          <w:szCs w:val="24"/>
        </w:rPr>
        <w:t xml:space="preserve">правой ноги </w:t>
      </w:r>
      <w:r w:rsidRPr="00C64926">
        <w:rPr>
          <w:sz w:val="24"/>
          <w:szCs w:val="24"/>
        </w:rPr>
        <w:t>с механической трансмиссией – 1 шт.</w:t>
      </w:r>
    </w:p>
    <w:p w:rsidR="002D62DC" w:rsidRDefault="002D62DC" w:rsidP="002D62DC">
      <w:pPr>
        <w:widowControl w:val="0"/>
        <w:tabs>
          <w:tab w:val="num" w:pos="0"/>
          <w:tab w:val="left" w:pos="11124"/>
        </w:tabs>
        <w:ind w:firstLine="709"/>
        <w:jc w:val="center"/>
        <w:outlineLvl w:val="1"/>
        <w:rPr>
          <w:b/>
          <w:bCs/>
        </w:rPr>
      </w:pPr>
      <w:r w:rsidRPr="00E518EA">
        <w:rPr>
          <w:b/>
          <w:bCs/>
        </w:rPr>
        <w:t>ОБЩИЕ ХАРАКТЕРИСТИКИ ТРАНСПОРТНОГО 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2"/>
        <w:gridCol w:w="5291"/>
      </w:tblGrid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widowControl w:val="0"/>
              <w:ind w:firstLine="709"/>
              <w:jc w:val="both"/>
              <w:outlineLvl w:val="2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Категория автомобиля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widowControl w:val="0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М1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Экологический класс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widowControl w:val="0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Колесная формула / ведущие колеса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4 х 2 / передние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Схема компоновки транспортного средства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proofErr w:type="spellStart"/>
            <w:r w:rsidRPr="00C1284F">
              <w:rPr>
                <w:sz w:val="24"/>
                <w:szCs w:val="24"/>
              </w:rPr>
              <w:t>переднеприводная</w:t>
            </w:r>
            <w:proofErr w:type="spellEnd"/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Расположение двигателя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переднее поперечное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 xml:space="preserve">Тип кузова </w:t>
            </w:r>
            <w:r w:rsidRPr="00C1284F">
              <w:rPr>
                <w:sz w:val="24"/>
                <w:szCs w:val="24"/>
              </w:rPr>
              <w:cr/>
              <w:t xml:space="preserve"> количество дверей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цельнометаллический, несущий, седан / 4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Количество мест для сидения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5</w:t>
            </w:r>
          </w:p>
        </w:tc>
      </w:tr>
      <w:tr w:rsidR="002D62DC" w:rsidRPr="00AC3413" w:rsidTr="00D458AA">
        <w:trPr>
          <w:cantSplit/>
          <w:trHeight w:val="1692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Габаритные размеры, мм.</w:t>
            </w:r>
          </w:p>
          <w:p w:rsidR="002D62DC" w:rsidRPr="00C1284F" w:rsidRDefault="002D62DC" w:rsidP="002D62DC">
            <w:pPr>
              <w:numPr>
                <w:ilvl w:val="0"/>
                <w:numId w:val="40"/>
              </w:numPr>
              <w:tabs>
                <w:tab w:val="num" w:pos="360"/>
              </w:tabs>
              <w:suppressAutoHyphens/>
              <w:ind w:hanging="414"/>
              <w:contextualSpacing w:val="0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длина</w:t>
            </w:r>
          </w:p>
          <w:p w:rsidR="002D62DC" w:rsidRPr="00C1284F" w:rsidRDefault="002D62DC" w:rsidP="002D62DC">
            <w:pPr>
              <w:numPr>
                <w:ilvl w:val="0"/>
                <w:numId w:val="40"/>
              </w:numPr>
              <w:tabs>
                <w:tab w:val="num" w:pos="360"/>
              </w:tabs>
              <w:suppressAutoHyphens/>
              <w:ind w:hanging="414"/>
              <w:contextualSpacing w:val="0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ширина</w:t>
            </w:r>
          </w:p>
          <w:p w:rsidR="002D62DC" w:rsidRPr="00C1284F" w:rsidRDefault="002D62DC" w:rsidP="002D62DC">
            <w:pPr>
              <w:numPr>
                <w:ilvl w:val="0"/>
                <w:numId w:val="40"/>
              </w:numPr>
              <w:tabs>
                <w:tab w:val="num" w:pos="360"/>
              </w:tabs>
              <w:suppressAutoHyphens/>
              <w:ind w:hanging="414"/>
              <w:contextualSpacing w:val="0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высота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</w:p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4268</w:t>
            </w:r>
          </w:p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1700</w:t>
            </w:r>
          </w:p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1500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База, мм.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2476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Колея передних / задних колес, мм.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1430 / 1414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6407B0" w:rsidRDefault="002D62DC" w:rsidP="00D458AA">
            <w:pPr>
              <w:jc w:val="both"/>
              <w:rPr>
                <w:sz w:val="24"/>
                <w:szCs w:val="24"/>
              </w:rPr>
            </w:pPr>
            <w:r w:rsidRPr="006407B0">
              <w:rPr>
                <w:sz w:val="24"/>
                <w:szCs w:val="24"/>
              </w:rPr>
              <w:t>Клиренс, мм.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6407B0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Объем багажного отделения, дм3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520</w:t>
            </w:r>
          </w:p>
        </w:tc>
      </w:tr>
      <w:tr w:rsidR="002D62DC" w:rsidRPr="00AC3413" w:rsidTr="00D458AA">
        <w:trPr>
          <w:cantSplit/>
          <w:trHeight w:val="579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 xml:space="preserve">Двигатель 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четырехтактный</w:t>
            </w:r>
            <w:r w:rsidRPr="00C1284F">
              <w:rPr>
                <w:sz w:val="24"/>
                <w:szCs w:val="24"/>
              </w:rPr>
              <w:t xml:space="preserve"> с искровым зажиганием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- количество и расположение цилиндров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4, рядное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- рабочий объем, см3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1284F" w:rsidRDefault="002D62DC" w:rsidP="00D458AA">
            <w:pPr>
              <w:jc w:val="both"/>
              <w:rPr>
                <w:sz w:val="24"/>
                <w:szCs w:val="24"/>
              </w:rPr>
            </w:pPr>
            <w:r w:rsidRPr="00C1284F">
              <w:rPr>
                <w:sz w:val="24"/>
                <w:szCs w:val="24"/>
              </w:rPr>
              <w:t>1596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Топливо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 xml:space="preserve">бензин с октановым числом 95 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питания (тип)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Распределенный впрыск с электронным управлением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Объем топливного бака, л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50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Число клапанов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8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зажигания (тип)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со статическим распределителем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выпуска отработавших газов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глушителя (основной и дополнительный), нейтрализатор отработавших газов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Трансмиссия (тип)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механическая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Сцепление (марка, тип)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Сухое, однодисковое с тросовым приводом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lastRenderedPageBreak/>
              <w:t>Коробка передач (марка, тип)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ручным управлением (механическая) 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Число передач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вперед – 5, назад – 1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передача (тип, маркировка)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Цилиндрическая, косозубая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Подвеска:</w:t>
            </w:r>
          </w:p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-передняя</w:t>
            </w:r>
          </w:p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-задняя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Независимая типа </w:t>
            </w:r>
            <w:proofErr w:type="spellStart"/>
            <w:r>
              <w:rPr>
                <w:sz w:val="24"/>
                <w:szCs w:val="24"/>
              </w:rPr>
              <w:t>Макферсон</w:t>
            </w:r>
            <w:proofErr w:type="spellEnd"/>
            <w:r>
              <w:rPr>
                <w:sz w:val="24"/>
                <w:szCs w:val="24"/>
              </w:rPr>
              <w:t>, пружинная со стабилизатором поперечной устойчивости полузависимая, рычажная, пружинная с телескопическими гидравлическими амортизаторами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Рулевое управление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Рулевой механизм типа «шестерня-рейка»</w:t>
            </w:r>
          </w:p>
        </w:tc>
      </w:tr>
      <w:tr w:rsidR="002D62DC" w:rsidRPr="00AC341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Тормозные системы:</w:t>
            </w:r>
          </w:p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-рабочая</w:t>
            </w:r>
          </w:p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-запасная</w:t>
            </w:r>
          </w:p>
          <w:p w:rsidR="002D62DC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-стояночная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Гидравлический, двухконтурный привод с диагональным разделением на контуры, с вакуумным усилителем, тормозные механизмы передних колес</w:t>
            </w:r>
          </w:p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-дисковые, задних – барабанные.</w:t>
            </w:r>
          </w:p>
          <w:p w:rsidR="002D62DC" w:rsidRDefault="002D62DC" w:rsidP="00D4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контур рабочей тормозной системы механический (тросовый) привод к тормозным механизмам задних колес</w:t>
            </w:r>
          </w:p>
        </w:tc>
      </w:tr>
      <w:tr w:rsidR="002D62DC" w:rsidRPr="00AC3413" w:rsidTr="00D458AA">
        <w:trPr>
          <w:cantSplit/>
          <w:trHeight w:val="1809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Оборудование транспортного средства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В соответствии с пунктом 15 Приложения № 3 к ТР ТС 018/2011</w:t>
            </w:r>
          </w:p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УУА 13 – для лиц с нарушением функци</w:t>
            </w:r>
            <w:r>
              <w:rPr>
                <w:sz w:val="24"/>
                <w:szCs w:val="24"/>
              </w:rPr>
              <w:t>и правой ноги.</w:t>
            </w:r>
          </w:p>
        </w:tc>
      </w:tr>
      <w:tr w:rsidR="002D62DC" w:rsidRPr="005556B3" w:rsidTr="00D458AA">
        <w:trPr>
          <w:cantSplit/>
          <w:trHeight w:val="284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ind w:firstLine="709"/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Аксессуары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DC" w:rsidRPr="00CB486E" w:rsidRDefault="002D62DC" w:rsidP="00D458AA">
            <w:pPr>
              <w:jc w:val="both"/>
              <w:rPr>
                <w:sz w:val="24"/>
                <w:szCs w:val="24"/>
              </w:rPr>
            </w:pPr>
            <w:r w:rsidRPr="00CB486E">
              <w:rPr>
                <w:sz w:val="24"/>
                <w:szCs w:val="24"/>
              </w:rPr>
              <w:t>Набор автомобилиста: огнетушитель порошковый ОП-2, лента для троса, знак аварийной остановки. Ковры</w:t>
            </w:r>
            <w:r>
              <w:rPr>
                <w:sz w:val="24"/>
                <w:szCs w:val="24"/>
              </w:rPr>
              <w:t>:</w:t>
            </w:r>
            <w:r w:rsidRPr="00CB486E">
              <w:rPr>
                <w:sz w:val="24"/>
                <w:szCs w:val="24"/>
              </w:rPr>
              <w:t xml:space="preserve"> салон-4шт., ковер в багажник-1шт.</w:t>
            </w:r>
          </w:p>
        </w:tc>
      </w:tr>
    </w:tbl>
    <w:p w:rsidR="002D62DC" w:rsidRPr="00A377B1" w:rsidRDefault="002D62DC" w:rsidP="002D62DC">
      <w:pPr>
        <w:rPr>
          <w:b/>
          <w:sz w:val="24"/>
          <w:szCs w:val="24"/>
        </w:rPr>
      </w:pPr>
      <w:r w:rsidRPr="00E518EA">
        <w:rPr>
          <w:b/>
        </w:rPr>
        <w:t xml:space="preserve">    </w:t>
      </w:r>
      <w:r w:rsidRPr="00A377B1">
        <w:rPr>
          <w:b/>
          <w:sz w:val="24"/>
          <w:szCs w:val="24"/>
        </w:rPr>
        <w:t>Сведения о передаче и приемке автомобиля: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A377B1">
        <w:rPr>
          <w:sz w:val="24"/>
          <w:szCs w:val="24"/>
        </w:rPr>
        <w:t>Передача автомобиля осуществляется на месте поставки Товара при представлении Получателями (их доверенными лицами) паспорта и Направления, выдаваемого Заказчиком.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A377B1">
        <w:rPr>
          <w:b/>
          <w:sz w:val="24"/>
          <w:szCs w:val="24"/>
        </w:rPr>
        <w:t xml:space="preserve">Сведения о месте поставки автомобиля: 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A377B1">
        <w:rPr>
          <w:sz w:val="24"/>
          <w:szCs w:val="24"/>
        </w:rPr>
        <w:t xml:space="preserve">Поставка и выдача Товара Получателям осуществляется Поставщиком (представителем поставщика) по адресу: </w:t>
      </w:r>
      <w:r w:rsidRPr="00A377B1">
        <w:rPr>
          <w:bCs/>
          <w:sz w:val="24"/>
          <w:szCs w:val="24"/>
        </w:rPr>
        <w:t xml:space="preserve">Российская Федерация, Республика Калмыкия, г. Элиста, ул. им. </w:t>
      </w:r>
      <w:proofErr w:type="spellStart"/>
      <w:r w:rsidRPr="00A377B1">
        <w:rPr>
          <w:bCs/>
          <w:sz w:val="24"/>
          <w:szCs w:val="24"/>
        </w:rPr>
        <w:t>К.Илюмжинова</w:t>
      </w:r>
      <w:proofErr w:type="spellEnd"/>
      <w:r w:rsidRPr="00A377B1">
        <w:rPr>
          <w:bCs/>
          <w:sz w:val="24"/>
          <w:szCs w:val="24"/>
        </w:rPr>
        <w:t>, д. 4</w:t>
      </w:r>
      <w:r w:rsidRPr="00A377B1">
        <w:rPr>
          <w:sz w:val="24"/>
          <w:szCs w:val="24"/>
        </w:rPr>
        <w:t>.</w:t>
      </w:r>
    </w:p>
    <w:p w:rsidR="002D62DC" w:rsidRDefault="002D62DC" w:rsidP="002D62DC">
      <w:pPr>
        <w:rPr>
          <w:sz w:val="24"/>
          <w:szCs w:val="24"/>
        </w:rPr>
      </w:pPr>
      <w:r w:rsidRPr="00EE09A2">
        <w:rPr>
          <w:b/>
          <w:sz w:val="24"/>
          <w:szCs w:val="24"/>
        </w:rPr>
        <w:t xml:space="preserve">Срок поставки товара: </w:t>
      </w:r>
      <w:r>
        <w:rPr>
          <w:sz w:val="24"/>
          <w:szCs w:val="24"/>
        </w:rPr>
        <w:t>до 10.12.2023 г.</w:t>
      </w:r>
    </w:p>
    <w:p w:rsidR="002D62DC" w:rsidRPr="00A377B1" w:rsidRDefault="002D62DC" w:rsidP="002D62DC">
      <w:pPr>
        <w:jc w:val="both"/>
        <w:rPr>
          <w:b/>
          <w:sz w:val="24"/>
          <w:szCs w:val="24"/>
        </w:rPr>
      </w:pPr>
      <w:r w:rsidRPr="00A377B1">
        <w:rPr>
          <w:b/>
          <w:color w:val="000000"/>
          <w:sz w:val="24"/>
          <w:szCs w:val="24"/>
        </w:rPr>
        <w:t>Сведения о сроках и объемах предоставления гарантий на товар:</w:t>
      </w:r>
    </w:p>
    <w:p w:rsidR="002D62DC" w:rsidRPr="00A377B1" w:rsidRDefault="002D62DC" w:rsidP="002D62DC">
      <w:pPr>
        <w:widowControl w:val="0"/>
        <w:autoSpaceDE w:val="0"/>
        <w:autoSpaceDN w:val="0"/>
        <w:adjustRightInd w:val="0"/>
        <w:snapToGrid w:val="0"/>
        <w:jc w:val="both"/>
        <w:rPr>
          <w:b/>
          <w:sz w:val="24"/>
          <w:szCs w:val="24"/>
        </w:rPr>
      </w:pPr>
      <w:r w:rsidRPr="00A377B1">
        <w:rPr>
          <w:color w:val="000000"/>
          <w:sz w:val="24"/>
          <w:szCs w:val="24"/>
        </w:rPr>
        <w:t>Гарантия на Товар составляет 36 месяцев или 100 000 км (сто тысяч) пробега (в зависимости от того, что наступит раньше), с момента передачи его Заказчику.</w:t>
      </w:r>
    </w:p>
    <w:p w:rsidR="002D62DC" w:rsidRPr="00A377B1" w:rsidRDefault="002D62DC" w:rsidP="002D62DC">
      <w:pPr>
        <w:widowControl w:val="0"/>
        <w:autoSpaceDE w:val="0"/>
        <w:autoSpaceDN w:val="0"/>
        <w:adjustRightInd w:val="0"/>
        <w:snapToGrid w:val="0"/>
        <w:jc w:val="both"/>
        <w:rPr>
          <w:sz w:val="24"/>
          <w:szCs w:val="24"/>
        </w:rPr>
      </w:pPr>
      <w:r w:rsidRPr="00A377B1">
        <w:rPr>
          <w:color w:val="000000"/>
          <w:sz w:val="24"/>
          <w:szCs w:val="24"/>
        </w:rPr>
        <w:t>Гарантия на дополнительное оборудование, устанавливаемое Поставщиком и передаваемое им по заявке Заказчика вместе с Товаром, составляет 6 (шесть) месяцев,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:rsidR="002D62DC" w:rsidRPr="00A377B1" w:rsidRDefault="002D62DC" w:rsidP="002D62DC">
      <w:pPr>
        <w:jc w:val="both"/>
        <w:rPr>
          <w:b/>
          <w:sz w:val="24"/>
          <w:szCs w:val="24"/>
        </w:rPr>
      </w:pPr>
      <w:r w:rsidRPr="00A377B1">
        <w:rPr>
          <w:b/>
          <w:sz w:val="24"/>
          <w:szCs w:val="24"/>
        </w:rPr>
        <w:t xml:space="preserve">  Сведения о качестве товара: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A377B1">
        <w:rPr>
          <w:sz w:val="24"/>
          <w:szCs w:val="24"/>
        </w:rPr>
        <w:t>Условия перевозки Товара полностью обеспечивают полную его сохранность от всякого рода повреждений при транспортировке.</w:t>
      </w:r>
    </w:p>
    <w:p w:rsidR="002D62DC" w:rsidRPr="00A377B1" w:rsidRDefault="002D62DC" w:rsidP="002D62DC">
      <w:pPr>
        <w:jc w:val="both"/>
        <w:rPr>
          <w:sz w:val="24"/>
          <w:szCs w:val="24"/>
        </w:rPr>
      </w:pPr>
      <w:r w:rsidRPr="00A377B1">
        <w:rPr>
          <w:sz w:val="24"/>
          <w:szCs w:val="24"/>
        </w:rPr>
        <w:tab/>
        <w:t>Качество и маркировка Товара соответствуют требованиям ТР ТС 018/2011.</w:t>
      </w:r>
    </w:p>
    <w:p w:rsidR="002D62DC" w:rsidRDefault="002D62DC" w:rsidP="002D62DC">
      <w:pPr>
        <w:jc w:val="both"/>
        <w:rPr>
          <w:sz w:val="24"/>
          <w:szCs w:val="24"/>
        </w:rPr>
      </w:pPr>
      <w:r w:rsidRPr="00A377B1">
        <w:rPr>
          <w:sz w:val="24"/>
          <w:szCs w:val="24"/>
        </w:rPr>
        <w:tab/>
        <w:t>При поставке некачественного Товара Поставщик заменяет его на Товар надлежащего качества в течении 30 (тридцати календарных дней с момента получения мотивированного отказа Получателя от подписания Акта сдачи-передачи Товара.</w:t>
      </w:r>
    </w:p>
    <w:p w:rsidR="002D62DC" w:rsidRDefault="002D62DC" w:rsidP="002D62D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Стоимость единицы Товара: девятьсот пятьдесят семь тысяч шестьсот шестьдесят </w:t>
      </w:r>
      <w:proofErr w:type="gramStart"/>
      <w:r>
        <w:rPr>
          <w:b/>
          <w:sz w:val="24"/>
          <w:szCs w:val="24"/>
        </w:rPr>
        <w:t>шесть  рублей</w:t>
      </w:r>
      <w:proofErr w:type="gramEnd"/>
      <w:r>
        <w:rPr>
          <w:b/>
          <w:sz w:val="24"/>
          <w:szCs w:val="24"/>
        </w:rPr>
        <w:t xml:space="preserve"> шестьдесят семь копеек</w:t>
      </w:r>
    </w:p>
    <w:p w:rsidR="002D62DC" w:rsidRDefault="002D62DC" w:rsidP="002D62D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 Начальная максимальная цена контракта: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девятьсот пятьдесят семь тысяч шестьсот шестьдесят </w:t>
      </w:r>
      <w:proofErr w:type="gramStart"/>
      <w:r>
        <w:rPr>
          <w:b/>
          <w:sz w:val="24"/>
          <w:szCs w:val="24"/>
        </w:rPr>
        <w:t>шесть  рублей</w:t>
      </w:r>
      <w:proofErr w:type="gramEnd"/>
      <w:r>
        <w:rPr>
          <w:b/>
          <w:sz w:val="24"/>
          <w:szCs w:val="24"/>
        </w:rPr>
        <w:t xml:space="preserve"> шестьдесят семь копеек</w:t>
      </w:r>
    </w:p>
    <w:p w:rsidR="00FE7965" w:rsidRDefault="00FE7965" w:rsidP="00BE0C65">
      <w:pPr>
        <w:widowControl w:val="0"/>
        <w:jc w:val="center"/>
        <w:rPr>
          <w:b/>
          <w:bCs/>
          <w:sz w:val="26"/>
          <w:szCs w:val="26"/>
        </w:rPr>
      </w:pPr>
    </w:p>
    <w:p w:rsidR="00D01B77" w:rsidRPr="003975FE" w:rsidRDefault="00D01B77" w:rsidP="00D01B77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p w:rsidR="003975FE" w:rsidRDefault="003975FE" w:rsidP="00D01B77">
      <w:pPr>
        <w:widowControl w:val="0"/>
        <w:jc w:val="both"/>
        <w:rPr>
          <w:sz w:val="26"/>
          <w:szCs w:val="26"/>
        </w:rPr>
      </w:pPr>
    </w:p>
    <w:sectPr w:rsidR="003975FE" w:rsidSect="00C555CE">
      <w:footerReference w:type="default" r:id="rId7"/>
      <w:pgSz w:w="11906" w:h="16838"/>
      <w:pgMar w:top="566" w:right="566" w:bottom="566" w:left="567" w:header="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FBD" w:rsidRDefault="00CE0FBD" w:rsidP="000416FE">
      <w:r>
        <w:separator/>
      </w:r>
    </w:p>
  </w:endnote>
  <w:endnote w:type="continuationSeparator" w:id="0">
    <w:p w:rsidR="00CE0FBD" w:rsidRDefault="00CE0FBD" w:rsidP="0004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269" w:rsidRDefault="006B7269">
    <w:pPr>
      <w:pStyle w:val="af4"/>
      <w:jc w:val="right"/>
    </w:pPr>
  </w:p>
  <w:p w:rsidR="006B7269" w:rsidRDefault="006B726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FBD" w:rsidRDefault="00CE0FBD" w:rsidP="000416FE">
      <w:r>
        <w:separator/>
      </w:r>
    </w:p>
  </w:footnote>
  <w:footnote w:type="continuationSeparator" w:id="0">
    <w:p w:rsidR="00CE0FBD" w:rsidRDefault="00CE0FBD" w:rsidP="0004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46F"/>
    <w:multiLevelType w:val="multilevel"/>
    <w:tmpl w:val="2E48D6B0"/>
    <w:lvl w:ilvl="0">
      <w:start w:val="1"/>
      <w:numFmt w:val="lowerLetter"/>
      <w:lvlText w:val="%1)"/>
      <w:lvlJc w:val="left"/>
      <w:pPr>
        <w:ind w:left="923" w:hanging="356"/>
      </w:pPr>
    </w:lvl>
    <w:lvl w:ilvl="1">
      <w:start w:val="1"/>
      <w:numFmt w:val="lowerLetter"/>
      <w:lvlText w:val="%2."/>
      <w:lvlJc w:val="left"/>
      <w:pPr>
        <w:ind w:left="1643" w:hanging="356"/>
      </w:pPr>
    </w:lvl>
    <w:lvl w:ilvl="2">
      <w:start w:val="1"/>
      <w:numFmt w:val="lowerRoman"/>
      <w:lvlText w:val="%3."/>
      <w:lvlJc w:val="right"/>
      <w:pPr>
        <w:ind w:left="2363" w:hanging="176"/>
      </w:pPr>
    </w:lvl>
    <w:lvl w:ilvl="3">
      <w:start w:val="1"/>
      <w:numFmt w:val="decimal"/>
      <w:lvlText w:val="%4."/>
      <w:lvlJc w:val="left"/>
      <w:pPr>
        <w:ind w:left="3083" w:hanging="356"/>
      </w:pPr>
    </w:lvl>
    <w:lvl w:ilvl="4">
      <w:start w:val="1"/>
      <w:numFmt w:val="lowerLetter"/>
      <w:lvlText w:val="%5."/>
      <w:lvlJc w:val="left"/>
      <w:pPr>
        <w:ind w:left="3803" w:hanging="356"/>
      </w:pPr>
    </w:lvl>
    <w:lvl w:ilvl="5">
      <w:start w:val="1"/>
      <w:numFmt w:val="lowerRoman"/>
      <w:lvlText w:val="%6."/>
      <w:lvlJc w:val="right"/>
      <w:pPr>
        <w:ind w:left="4523" w:hanging="176"/>
      </w:pPr>
    </w:lvl>
    <w:lvl w:ilvl="6">
      <w:start w:val="1"/>
      <w:numFmt w:val="decimal"/>
      <w:lvlText w:val="%7."/>
      <w:lvlJc w:val="left"/>
      <w:pPr>
        <w:ind w:left="5243" w:hanging="356"/>
      </w:pPr>
    </w:lvl>
    <w:lvl w:ilvl="7">
      <w:start w:val="1"/>
      <w:numFmt w:val="lowerLetter"/>
      <w:lvlText w:val="%8."/>
      <w:lvlJc w:val="left"/>
      <w:pPr>
        <w:ind w:left="5963" w:hanging="356"/>
      </w:pPr>
    </w:lvl>
    <w:lvl w:ilvl="8">
      <w:start w:val="1"/>
      <w:numFmt w:val="lowerRoman"/>
      <w:lvlText w:val="%9."/>
      <w:lvlJc w:val="right"/>
      <w:pPr>
        <w:ind w:left="6683" w:hanging="176"/>
      </w:pPr>
    </w:lvl>
  </w:abstractNum>
  <w:abstractNum w:abstractNumId="1">
    <w:nsid w:val="02D01B08"/>
    <w:multiLevelType w:val="hybridMultilevel"/>
    <w:tmpl w:val="46EAEE50"/>
    <w:lvl w:ilvl="0" w:tplc="07A81E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C7B03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705F7"/>
    <w:multiLevelType w:val="hybridMultilevel"/>
    <w:tmpl w:val="29808D1E"/>
    <w:lvl w:ilvl="0" w:tplc="0F523070">
      <w:start w:val="1"/>
      <w:numFmt w:val="bullet"/>
      <w:lvlText w:val="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15BB6464"/>
    <w:multiLevelType w:val="hybridMultilevel"/>
    <w:tmpl w:val="4762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E370D"/>
    <w:multiLevelType w:val="hybridMultilevel"/>
    <w:tmpl w:val="18E44F72"/>
    <w:lvl w:ilvl="0" w:tplc="0C7071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22B8"/>
    <w:multiLevelType w:val="multilevel"/>
    <w:tmpl w:val="3DB22B34"/>
    <w:lvl w:ilvl="0">
      <w:start w:val="1"/>
      <w:numFmt w:val="bullet"/>
      <w:lvlText w:val=""/>
      <w:lvlJc w:val="left"/>
      <w:pPr>
        <w:ind w:left="720" w:hanging="3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5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5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6"/>
      </w:pPr>
      <w:rPr>
        <w:rFonts w:ascii="Wingdings" w:hAnsi="Wingdings" w:cs="Wingdings" w:hint="default"/>
      </w:rPr>
    </w:lvl>
  </w:abstractNum>
  <w:abstractNum w:abstractNumId="7">
    <w:nsid w:val="1A9F06AB"/>
    <w:multiLevelType w:val="hybridMultilevel"/>
    <w:tmpl w:val="DB969198"/>
    <w:lvl w:ilvl="0" w:tplc="E068B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84EC1"/>
    <w:multiLevelType w:val="multilevel"/>
    <w:tmpl w:val="1012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1F3A58"/>
    <w:multiLevelType w:val="hybridMultilevel"/>
    <w:tmpl w:val="18E44F72"/>
    <w:lvl w:ilvl="0" w:tplc="0C7071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E4002"/>
    <w:multiLevelType w:val="multilevel"/>
    <w:tmpl w:val="B054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48A71AB"/>
    <w:multiLevelType w:val="hybridMultilevel"/>
    <w:tmpl w:val="2126308A"/>
    <w:lvl w:ilvl="0" w:tplc="0F5230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74B0B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B93F2E"/>
    <w:multiLevelType w:val="hybridMultilevel"/>
    <w:tmpl w:val="0380ACD0"/>
    <w:lvl w:ilvl="0" w:tplc="D72E9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9752E"/>
    <w:multiLevelType w:val="multilevel"/>
    <w:tmpl w:val="2D9E76B6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11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3BA1742"/>
    <w:multiLevelType w:val="multilevel"/>
    <w:tmpl w:val="EA88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717234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D01316"/>
    <w:multiLevelType w:val="hybridMultilevel"/>
    <w:tmpl w:val="EC62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E209D"/>
    <w:multiLevelType w:val="hybridMultilevel"/>
    <w:tmpl w:val="23283D76"/>
    <w:lvl w:ilvl="0" w:tplc="6C020A9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E7101"/>
    <w:multiLevelType w:val="hybridMultilevel"/>
    <w:tmpl w:val="0DC6B4C4"/>
    <w:lvl w:ilvl="0" w:tplc="0F523070">
      <w:start w:val="1"/>
      <w:numFmt w:val="bullet"/>
      <w:lvlText w:val="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47593C"/>
    <w:multiLevelType w:val="multilevel"/>
    <w:tmpl w:val="4486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92009C8"/>
    <w:multiLevelType w:val="hybridMultilevel"/>
    <w:tmpl w:val="08AE7DEE"/>
    <w:lvl w:ilvl="0" w:tplc="17382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4E6C73"/>
    <w:multiLevelType w:val="hybridMultilevel"/>
    <w:tmpl w:val="2ECCA0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12E07BC"/>
    <w:multiLevelType w:val="multilevel"/>
    <w:tmpl w:val="D550E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E632F9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0F07F2"/>
    <w:multiLevelType w:val="multilevel"/>
    <w:tmpl w:val="11EC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BE65204"/>
    <w:multiLevelType w:val="multilevel"/>
    <w:tmpl w:val="62BE9AC4"/>
    <w:lvl w:ilvl="0">
      <w:start w:val="1"/>
      <w:numFmt w:val="bullet"/>
      <w:lvlText w:val=""/>
      <w:lvlJc w:val="left"/>
      <w:pPr>
        <w:ind w:left="720" w:hanging="3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5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5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6"/>
      </w:pPr>
      <w:rPr>
        <w:rFonts w:ascii="Wingdings" w:hAnsi="Wingdings" w:cs="Wingdings" w:hint="default"/>
      </w:rPr>
    </w:lvl>
  </w:abstractNum>
  <w:abstractNum w:abstractNumId="27">
    <w:nsid w:val="5CBC5EDD"/>
    <w:multiLevelType w:val="multilevel"/>
    <w:tmpl w:val="231C6D2E"/>
    <w:lvl w:ilvl="0">
      <w:start w:val="1"/>
      <w:numFmt w:val="decimal"/>
      <w:lvlText w:val="%1."/>
      <w:lvlJc w:val="left"/>
      <w:pPr>
        <w:ind w:left="1712" w:hanging="356"/>
      </w:pPr>
    </w:lvl>
    <w:lvl w:ilvl="1">
      <w:start w:val="1"/>
      <w:numFmt w:val="lowerLetter"/>
      <w:lvlText w:val="%2."/>
      <w:lvlJc w:val="left"/>
      <w:pPr>
        <w:ind w:left="2432" w:hanging="356"/>
      </w:pPr>
    </w:lvl>
    <w:lvl w:ilvl="2">
      <w:start w:val="1"/>
      <w:numFmt w:val="lowerRoman"/>
      <w:lvlText w:val="%3."/>
      <w:lvlJc w:val="right"/>
      <w:pPr>
        <w:ind w:left="3152" w:hanging="176"/>
      </w:pPr>
    </w:lvl>
    <w:lvl w:ilvl="3">
      <w:start w:val="1"/>
      <w:numFmt w:val="decimal"/>
      <w:lvlText w:val="%4."/>
      <w:lvlJc w:val="left"/>
      <w:pPr>
        <w:ind w:left="3872" w:hanging="356"/>
      </w:pPr>
    </w:lvl>
    <w:lvl w:ilvl="4">
      <w:start w:val="1"/>
      <w:numFmt w:val="lowerLetter"/>
      <w:lvlText w:val="%5."/>
      <w:lvlJc w:val="left"/>
      <w:pPr>
        <w:ind w:left="4592" w:hanging="356"/>
      </w:pPr>
    </w:lvl>
    <w:lvl w:ilvl="5">
      <w:start w:val="1"/>
      <w:numFmt w:val="lowerRoman"/>
      <w:lvlText w:val="%6."/>
      <w:lvlJc w:val="right"/>
      <w:pPr>
        <w:ind w:left="5312" w:hanging="176"/>
      </w:pPr>
    </w:lvl>
    <w:lvl w:ilvl="6">
      <w:start w:val="1"/>
      <w:numFmt w:val="decimal"/>
      <w:lvlText w:val="%7."/>
      <w:lvlJc w:val="left"/>
      <w:pPr>
        <w:ind w:left="6032" w:hanging="356"/>
      </w:pPr>
    </w:lvl>
    <w:lvl w:ilvl="7">
      <w:start w:val="1"/>
      <w:numFmt w:val="lowerLetter"/>
      <w:lvlText w:val="%8."/>
      <w:lvlJc w:val="left"/>
      <w:pPr>
        <w:ind w:left="6752" w:hanging="356"/>
      </w:pPr>
    </w:lvl>
    <w:lvl w:ilvl="8">
      <w:start w:val="1"/>
      <w:numFmt w:val="lowerRoman"/>
      <w:lvlText w:val="%9."/>
      <w:lvlJc w:val="right"/>
      <w:pPr>
        <w:ind w:left="7472" w:hanging="176"/>
      </w:pPr>
    </w:lvl>
  </w:abstractNum>
  <w:abstractNum w:abstractNumId="28">
    <w:nsid w:val="61E43F21"/>
    <w:multiLevelType w:val="multilevel"/>
    <w:tmpl w:val="3D9AC050"/>
    <w:lvl w:ilvl="0">
      <w:start w:val="1"/>
      <w:numFmt w:val="lowerLetter"/>
      <w:lvlText w:val="%1."/>
      <w:lvlJc w:val="left"/>
      <w:pPr>
        <w:ind w:left="1503" w:hanging="356"/>
      </w:pPr>
    </w:lvl>
    <w:lvl w:ilvl="1">
      <w:start w:val="1"/>
      <w:numFmt w:val="lowerLetter"/>
      <w:lvlText w:val="%2."/>
      <w:lvlJc w:val="left"/>
      <w:pPr>
        <w:ind w:left="2223" w:hanging="356"/>
      </w:pPr>
    </w:lvl>
    <w:lvl w:ilvl="2">
      <w:start w:val="1"/>
      <w:numFmt w:val="lowerRoman"/>
      <w:lvlText w:val="%3."/>
      <w:lvlJc w:val="right"/>
      <w:pPr>
        <w:ind w:left="2943" w:hanging="176"/>
      </w:pPr>
    </w:lvl>
    <w:lvl w:ilvl="3">
      <w:start w:val="1"/>
      <w:numFmt w:val="decimal"/>
      <w:lvlText w:val="%4."/>
      <w:lvlJc w:val="left"/>
      <w:pPr>
        <w:ind w:left="3663" w:hanging="356"/>
      </w:pPr>
    </w:lvl>
    <w:lvl w:ilvl="4">
      <w:start w:val="1"/>
      <w:numFmt w:val="lowerLetter"/>
      <w:lvlText w:val="%5."/>
      <w:lvlJc w:val="left"/>
      <w:pPr>
        <w:ind w:left="4383" w:hanging="356"/>
      </w:pPr>
    </w:lvl>
    <w:lvl w:ilvl="5">
      <w:start w:val="1"/>
      <w:numFmt w:val="lowerRoman"/>
      <w:lvlText w:val="%6."/>
      <w:lvlJc w:val="right"/>
      <w:pPr>
        <w:ind w:left="5103" w:hanging="176"/>
      </w:pPr>
    </w:lvl>
    <w:lvl w:ilvl="6">
      <w:start w:val="1"/>
      <w:numFmt w:val="decimal"/>
      <w:lvlText w:val="%7."/>
      <w:lvlJc w:val="left"/>
      <w:pPr>
        <w:ind w:left="5823" w:hanging="356"/>
      </w:pPr>
    </w:lvl>
    <w:lvl w:ilvl="7">
      <w:start w:val="1"/>
      <w:numFmt w:val="lowerLetter"/>
      <w:lvlText w:val="%8."/>
      <w:lvlJc w:val="left"/>
      <w:pPr>
        <w:ind w:left="6543" w:hanging="356"/>
      </w:pPr>
    </w:lvl>
    <w:lvl w:ilvl="8">
      <w:start w:val="1"/>
      <w:numFmt w:val="lowerRoman"/>
      <w:lvlText w:val="%9."/>
      <w:lvlJc w:val="right"/>
      <w:pPr>
        <w:ind w:left="7263" w:hanging="176"/>
      </w:pPr>
    </w:lvl>
  </w:abstractNum>
  <w:abstractNum w:abstractNumId="29">
    <w:nsid w:val="657B7F2C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91261E"/>
    <w:multiLevelType w:val="multilevel"/>
    <w:tmpl w:val="FE76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9F7026E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116497"/>
    <w:multiLevelType w:val="hybridMultilevel"/>
    <w:tmpl w:val="7E423BFE"/>
    <w:lvl w:ilvl="0" w:tplc="0F523070">
      <w:start w:val="1"/>
      <w:numFmt w:val="bullet"/>
      <w:lvlText w:val="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3">
    <w:nsid w:val="6E96396D"/>
    <w:multiLevelType w:val="multilevel"/>
    <w:tmpl w:val="943A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A27C69"/>
    <w:multiLevelType w:val="hybridMultilevel"/>
    <w:tmpl w:val="EC62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3805F0"/>
    <w:multiLevelType w:val="multilevel"/>
    <w:tmpl w:val="06CC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AA0297F"/>
    <w:multiLevelType w:val="multilevel"/>
    <w:tmpl w:val="2AC2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CD07E57"/>
    <w:multiLevelType w:val="multilevel"/>
    <w:tmpl w:val="4AC4AB6C"/>
    <w:lvl w:ilvl="0">
      <w:start w:val="1"/>
      <w:numFmt w:val="bullet"/>
      <w:lvlText w:val=""/>
      <w:lvlJc w:val="left"/>
      <w:pPr>
        <w:ind w:left="720" w:hanging="3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5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5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6"/>
      </w:pPr>
      <w:rPr>
        <w:rFonts w:ascii="Wingdings" w:hAnsi="Wingdings" w:cs="Wingdings" w:hint="default"/>
      </w:rPr>
    </w:lvl>
  </w:abstractNum>
  <w:abstractNum w:abstractNumId="38">
    <w:nsid w:val="7FF9398B"/>
    <w:multiLevelType w:val="multilevel"/>
    <w:tmpl w:val="573AA0A4"/>
    <w:lvl w:ilvl="0">
      <w:start w:val="1"/>
      <w:numFmt w:val="bullet"/>
      <w:lvlText w:val=""/>
      <w:lvlJc w:val="left"/>
      <w:pPr>
        <w:tabs>
          <w:tab w:val="num" w:pos="968"/>
        </w:tabs>
        <w:ind w:left="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4"/>
  </w:num>
  <w:num w:numId="3">
    <w:abstractNumId w:val="34"/>
  </w:num>
  <w:num w:numId="4">
    <w:abstractNumId w:val="17"/>
  </w:num>
  <w:num w:numId="5">
    <w:abstractNumId w:val="9"/>
  </w:num>
  <w:num w:numId="6">
    <w:abstractNumId w:val="13"/>
  </w:num>
  <w:num w:numId="7">
    <w:abstractNumId w:val="1"/>
  </w:num>
  <w:num w:numId="8">
    <w:abstractNumId w:val="21"/>
  </w:num>
  <w:num w:numId="9">
    <w:abstractNumId w:val="5"/>
  </w:num>
  <w:num w:numId="10">
    <w:abstractNumId w:val="25"/>
  </w:num>
  <w:num w:numId="11">
    <w:abstractNumId w:val="11"/>
  </w:num>
  <w:num w:numId="12">
    <w:abstractNumId w:val="3"/>
  </w:num>
  <w:num w:numId="13">
    <w:abstractNumId w:val="19"/>
  </w:num>
  <w:num w:numId="14">
    <w:abstractNumId w:val="32"/>
  </w:num>
  <w:num w:numId="15">
    <w:abstractNumId w:val="8"/>
  </w:num>
  <w:num w:numId="16">
    <w:abstractNumId w:val="35"/>
  </w:num>
  <w:num w:numId="17">
    <w:abstractNumId w:val="36"/>
  </w:num>
  <w:num w:numId="18">
    <w:abstractNumId w:val="33"/>
  </w:num>
  <w:num w:numId="19">
    <w:abstractNumId w:val="15"/>
  </w:num>
  <w:num w:numId="20">
    <w:abstractNumId w:val="10"/>
  </w:num>
  <w:num w:numId="21">
    <w:abstractNumId w:val="20"/>
  </w:num>
  <w:num w:numId="22">
    <w:abstractNumId w:val="30"/>
  </w:num>
  <w:num w:numId="23">
    <w:abstractNumId w:val="24"/>
  </w:num>
  <w:num w:numId="24">
    <w:abstractNumId w:val="38"/>
  </w:num>
  <w:num w:numId="25">
    <w:abstractNumId w:val="31"/>
  </w:num>
  <w:num w:numId="26">
    <w:abstractNumId w:val="16"/>
  </w:num>
  <w:num w:numId="27">
    <w:abstractNumId w:val="2"/>
  </w:num>
  <w:num w:numId="28">
    <w:abstractNumId w:val="29"/>
  </w:num>
  <w:num w:numId="29">
    <w:abstractNumId w:val="14"/>
  </w:num>
  <w:num w:numId="30">
    <w:abstractNumId w:val="12"/>
  </w:num>
  <w:num w:numId="31">
    <w:abstractNumId w:val="23"/>
  </w:num>
  <w:num w:numId="3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6"/>
  </w:num>
  <w:num w:numId="35">
    <w:abstractNumId w:val="37"/>
  </w:num>
  <w:num w:numId="36">
    <w:abstractNumId w:val="28"/>
  </w:num>
  <w:num w:numId="37">
    <w:abstractNumId w:val="6"/>
  </w:num>
  <w:num w:numId="38">
    <w:abstractNumId w:val="27"/>
  </w:num>
  <w:num w:numId="39">
    <w:abstractNumId w:val="7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88"/>
    <w:rsid w:val="00010610"/>
    <w:rsid w:val="00010E66"/>
    <w:rsid w:val="00012AA6"/>
    <w:rsid w:val="00013335"/>
    <w:rsid w:val="00017C84"/>
    <w:rsid w:val="000232EB"/>
    <w:rsid w:val="00027DCB"/>
    <w:rsid w:val="00032DD5"/>
    <w:rsid w:val="00034E12"/>
    <w:rsid w:val="000416FE"/>
    <w:rsid w:val="00050944"/>
    <w:rsid w:val="00052967"/>
    <w:rsid w:val="00054A15"/>
    <w:rsid w:val="00091BB5"/>
    <w:rsid w:val="00096EB3"/>
    <w:rsid w:val="000974F2"/>
    <w:rsid w:val="000B0DC8"/>
    <w:rsid w:val="000B3C80"/>
    <w:rsid w:val="000B6D51"/>
    <w:rsid w:val="000D50A3"/>
    <w:rsid w:val="000D7088"/>
    <w:rsid w:val="000F6C94"/>
    <w:rsid w:val="0010683C"/>
    <w:rsid w:val="0011741A"/>
    <w:rsid w:val="00124A58"/>
    <w:rsid w:val="00130C95"/>
    <w:rsid w:val="00136C80"/>
    <w:rsid w:val="00140CF2"/>
    <w:rsid w:val="001472A4"/>
    <w:rsid w:val="00147AB0"/>
    <w:rsid w:val="001659A7"/>
    <w:rsid w:val="00171797"/>
    <w:rsid w:val="00196C71"/>
    <w:rsid w:val="001A1DFC"/>
    <w:rsid w:val="001A777A"/>
    <w:rsid w:val="001B68FC"/>
    <w:rsid w:val="001C11D7"/>
    <w:rsid w:val="001C7CE3"/>
    <w:rsid w:val="001D4093"/>
    <w:rsid w:val="001E0B9A"/>
    <w:rsid w:val="001E3FE4"/>
    <w:rsid w:val="001F5B20"/>
    <w:rsid w:val="001F6F87"/>
    <w:rsid w:val="00212A6D"/>
    <w:rsid w:val="00225FD2"/>
    <w:rsid w:val="002320DA"/>
    <w:rsid w:val="0023307D"/>
    <w:rsid w:val="002502CE"/>
    <w:rsid w:val="002606E4"/>
    <w:rsid w:val="002635CD"/>
    <w:rsid w:val="0027045A"/>
    <w:rsid w:val="00276517"/>
    <w:rsid w:val="002769EE"/>
    <w:rsid w:val="00281C29"/>
    <w:rsid w:val="00281E39"/>
    <w:rsid w:val="00292F36"/>
    <w:rsid w:val="00296D59"/>
    <w:rsid w:val="0029756D"/>
    <w:rsid w:val="002A00F4"/>
    <w:rsid w:val="002B47E3"/>
    <w:rsid w:val="002B6969"/>
    <w:rsid w:val="002C78F0"/>
    <w:rsid w:val="002D44F8"/>
    <w:rsid w:val="002D6126"/>
    <w:rsid w:val="002D62DC"/>
    <w:rsid w:val="002F3B55"/>
    <w:rsid w:val="00312C97"/>
    <w:rsid w:val="00313619"/>
    <w:rsid w:val="0032428F"/>
    <w:rsid w:val="0032533A"/>
    <w:rsid w:val="00330A76"/>
    <w:rsid w:val="00332E71"/>
    <w:rsid w:val="00340F7D"/>
    <w:rsid w:val="00352476"/>
    <w:rsid w:val="0035515C"/>
    <w:rsid w:val="00362018"/>
    <w:rsid w:val="00385038"/>
    <w:rsid w:val="003975FE"/>
    <w:rsid w:val="003A1BA9"/>
    <w:rsid w:val="003A401F"/>
    <w:rsid w:val="003B4E2D"/>
    <w:rsid w:val="003C5694"/>
    <w:rsid w:val="003C5BD7"/>
    <w:rsid w:val="003D087F"/>
    <w:rsid w:val="003D1453"/>
    <w:rsid w:val="003D206E"/>
    <w:rsid w:val="00407146"/>
    <w:rsid w:val="00415ADC"/>
    <w:rsid w:val="00415B63"/>
    <w:rsid w:val="00416AED"/>
    <w:rsid w:val="004239A9"/>
    <w:rsid w:val="004452A6"/>
    <w:rsid w:val="0045050E"/>
    <w:rsid w:val="00455119"/>
    <w:rsid w:val="00475F68"/>
    <w:rsid w:val="00481A8A"/>
    <w:rsid w:val="004A6400"/>
    <w:rsid w:val="004B2BBA"/>
    <w:rsid w:val="004B6F4B"/>
    <w:rsid w:val="004B7CBB"/>
    <w:rsid w:val="004C233C"/>
    <w:rsid w:val="004D4AA4"/>
    <w:rsid w:val="004D6C74"/>
    <w:rsid w:val="004F309B"/>
    <w:rsid w:val="0050262B"/>
    <w:rsid w:val="005045D9"/>
    <w:rsid w:val="00506ABE"/>
    <w:rsid w:val="005223E1"/>
    <w:rsid w:val="00533C13"/>
    <w:rsid w:val="00533E98"/>
    <w:rsid w:val="00543507"/>
    <w:rsid w:val="00556556"/>
    <w:rsid w:val="005602CE"/>
    <w:rsid w:val="00566564"/>
    <w:rsid w:val="005703DA"/>
    <w:rsid w:val="00571899"/>
    <w:rsid w:val="00585299"/>
    <w:rsid w:val="0059260B"/>
    <w:rsid w:val="005A000F"/>
    <w:rsid w:val="005A3564"/>
    <w:rsid w:val="005D03C3"/>
    <w:rsid w:val="005D33AB"/>
    <w:rsid w:val="005D3E7B"/>
    <w:rsid w:val="005E2AD7"/>
    <w:rsid w:val="005E5185"/>
    <w:rsid w:val="005F2A67"/>
    <w:rsid w:val="00603F4D"/>
    <w:rsid w:val="00607987"/>
    <w:rsid w:val="00612A2F"/>
    <w:rsid w:val="0061433B"/>
    <w:rsid w:val="00626E2E"/>
    <w:rsid w:val="00632623"/>
    <w:rsid w:val="006339D3"/>
    <w:rsid w:val="006560A8"/>
    <w:rsid w:val="00660B5B"/>
    <w:rsid w:val="006652BC"/>
    <w:rsid w:val="00683A55"/>
    <w:rsid w:val="00695ABD"/>
    <w:rsid w:val="00697302"/>
    <w:rsid w:val="006A2366"/>
    <w:rsid w:val="006B6925"/>
    <w:rsid w:val="006B7269"/>
    <w:rsid w:val="006D1CBF"/>
    <w:rsid w:val="006F32BA"/>
    <w:rsid w:val="007070BF"/>
    <w:rsid w:val="00711187"/>
    <w:rsid w:val="00716708"/>
    <w:rsid w:val="0072031B"/>
    <w:rsid w:val="00720EB6"/>
    <w:rsid w:val="0072505F"/>
    <w:rsid w:val="007354F9"/>
    <w:rsid w:val="007364A6"/>
    <w:rsid w:val="0075224D"/>
    <w:rsid w:val="0076085A"/>
    <w:rsid w:val="00773D27"/>
    <w:rsid w:val="00775569"/>
    <w:rsid w:val="007774BB"/>
    <w:rsid w:val="007873F1"/>
    <w:rsid w:val="00796D5A"/>
    <w:rsid w:val="007A3C80"/>
    <w:rsid w:val="007E4F86"/>
    <w:rsid w:val="007E6C41"/>
    <w:rsid w:val="007F1055"/>
    <w:rsid w:val="007F17E5"/>
    <w:rsid w:val="007F6F6A"/>
    <w:rsid w:val="007F7F69"/>
    <w:rsid w:val="00807C4D"/>
    <w:rsid w:val="008110F4"/>
    <w:rsid w:val="00815E6D"/>
    <w:rsid w:val="00816535"/>
    <w:rsid w:val="00817CC3"/>
    <w:rsid w:val="00830C61"/>
    <w:rsid w:val="0083718E"/>
    <w:rsid w:val="008379FA"/>
    <w:rsid w:val="0085339A"/>
    <w:rsid w:val="00854473"/>
    <w:rsid w:val="00856CDD"/>
    <w:rsid w:val="00866086"/>
    <w:rsid w:val="00873B67"/>
    <w:rsid w:val="0088546C"/>
    <w:rsid w:val="008A2F3D"/>
    <w:rsid w:val="008A4766"/>
    <w:rsid w:val="008A4799"/>
    <w:rsid w:val="008B0A60"/>
    <w:rsid w:val="008D35C3"/>
    <w:rsid w:val="008E1B26"/>
    <w:rsid w:val="008F1393"/>
    <w:rsid w:val="008F2D0D"/>
    <w:rsid w:val="00900410"/>
    <w:rsid w:val="00901C26"/>
    <w:rsid w:val="0090691E"/>
    <w:rsid w:val="00910699"/>
    <w:rsid w:val="0091259A"/>
    <w:rsid w:val="009173A5"/>
    <w:rsid w:val="0093046D"/>
    <w:rsid w:val="00943E6B"/>
    <w:rsid w:val="00946941"/>
    <w:rsid w:val="00946BC9"/>
    <w:rsid w:val="009563A0"/>
    <w:rsid w:val="0096005A"/>
    <w:rsid w:val="00973F30"/>
    <w:rsid w:val="009854E9"/>
    <w:rsid w:val="009913A7"/>
    <w:rsid w:val="009940F6"/>
    <w:rsid w:val="0099429C"/>
    <w:rsid w:val="0099451D"/>
    <w:rsid w:val="00995F91"/>
    <w:rsid w:val="009A7851"/>
    <w:rsid w:val="009C1F76"/>
    <w:rsid w:val="009C4616"/>
    <w:rsid w:val="009D053A"/>
    <w:rsid w:val="009E14CB"/>
    <w:rsid w:val="009E1B7D"/>
    <w:rsid w:val="009E2E9C"/>
    <w:rsid w:val="009E43E1"/>
    <w:rsid w:val="009E53AB"/>
    <w:rsid w:val="009E5912"/>
    <w:rsid w:val="009E685B"/>
    <w:rsid w:val="00A0221D"/>
    <w:rsid w:val="00A1310E"/>
    <w:rsid w:val="00A203FE"/>
    <w:rsid w:val="00A20DC8"/>
    <w:rsid w:val="00A22232"/>
    <w:rsid w:val="00A27CDF"/>
    <w:rsid w:val="00A33F77"/>
    <w:rsid w:val="00A401C7"/>
    <w:rsid w:val="00A403C0"/>
    <w:rsid w:val="00A412BE"/>
    <w:rsid w:val="00A41DBA"/>
    <w:rsid w:val="00A540E7"/>
    <w:rsid w:val="00A540F6"/>
    <w:rsid w:val="00A57267"/>
    <w:rsid w:val="00A64113"/>
    <w:rsid w:val="00A65F68"/>
    <w:rsid w:val="00A705C0"/>
    <w:rsid w:val="00A85465"/>
    <w:rsid w:val="00A87B33"/>
    <w:rsid w:val="00A95BFF"/>
    <w:rsid w:val="00AA34BD"/>
    <w:rsid w:val="00AA4EFA"/>
    <w:rsid w:val="00AB3D3D"/>
    <w:rsid w:val="00AD1E10"/>
    <w:rsid w:val="00AE00E6"/>
    <w:rsid w:val="00AE3955"/>
    <w:rsid w:val="00B04490"/>
    <w:rsid w:val="00B10F5F"/>
    <w:rsid w:val="00B1782C"/>
    <w:rsid w:val="00B27487"/>
    <w:rsid w:val="00B27A39"/>
    <w:rsid w:val="00B35A10"/>
    <w:rsid w:val="00B4319B"/>
    <w:rsid w:val="00B45E55"/>
    <w:rsid w:val="00B46E44"/>
    <w:rsid w:val="00B54583"/>
    <w:rsid w:val="00B575FC"/>
    <w:rsid w:val="00B86447"/>
    <w:rsid w:val="00B91532"/>
    <w:rsid w:val="00B964F8"/>
    <w:rsid w:val="00B97F56"/>
    <w:rsid w:val="00BA02CB"/>
    <w:rsid w:val="00BA5B49"/>
    <w:rsid w:val="00BB393B"/>
    <w:rsid w:val="00BC344E"/>
    <w:rsid w:val="00BC41DF"/>
    <w:rsid w:val="00BD1809"/>
    <w:rsid w:val="00BE0C65"/>
    <w:rsid w:val="00BF0A0C"/>
    <w:rsid w:val="00BF1BD0"/>
    <w:rsid w:val="00BF3DFE"/>
    <w:rsid w:val="00BF4758"/>
    <w:rsid w:val="00BF61B1"/>
    <w:rsid w:val="00BF7CB5"/>
    <w:rsid w:val="00C0623B"/>
    <w:rsid w:val="00C14618"/>
    <w:rsid w:val="00C176CE"/>
    <w:rsid w:val="00C232BE"/>
    <w:rsid w:val="00C26454"/>
    <w:rsid w:val="00C34B39"/>
    <w:rsid w:val="00C36F52"/>
    <w:rsid w:val="00C36FF7"/>
    <w:rsid w:val="00C52A7B"/>
    <w:rsid w:val="00C5436B"/>
    <w:rsid w:val="00C555CE"/>
    <w:rsid w:val="00C6180F"/>
    <w:rsid w:val="00C83D55"/>
    <w:rsid w:val="00C87005"/>
    <w:rsid w:val="00C87092"/>
    <w:rsid w:val="00C8786C"/>
    <w:rsid w:val="00C91439"/>
    <w:rsid w:val="00C91D6A"/>
    <w:rsid w:val="00CA309E"/>
    <w:rsid w:val="00CC2B41"/>
    <w:rsid w:val="00CC6ED0"/>
    <w:rsid w:val="00CD51F7"/>
    <w:rsid w:val="00CE0FBD"/>
    <w:rsid w:val="00CE17E3"/>
    <w:rsid w:val="00CE4E20"/>
    <w:rsid w:val="00CE7F0B"/>
    <w:rsid w:val="00D01B77"/>
    <w:rsid w:val="00D267B0"/>
    <w:rsid w:val="00D3418E"/>
    <w:rsid w:val="00D34A08"/>
    <w:rsid w:val="00D60628"/>
    <w:rsid w:val="00D658A0"/>
    <w:rsid w:val="00D710B0"/>
    <w:rsid w:val="00D71108"/>
    <w:rsid w:val="00DA0F51"/>
    <w:rsid w:val="00DB06DB"/>
    <w:rsid w:val="00DD2ABA"/>
    <w:rsid w:val="00DD581C"/>
    <w:rsid w:val="00DD6B9D"/>
    <w:rsid w:val="00DE2E4E"/>
    <w:rsid w:val="00DE7118"/>
    <w:rsid w:val="00DF0B36"/>
    <w:rsid w:val="00DF21DD"/>
    <w:rsid w:val="00DF4111"/>
    <w:rsid w:val="00E02306"/>
    <w:rsid w:val="00E05055"/>
    <w:rsid w:val="00E07323"/>
    <w:rsid w:val="00E1080C"/>
    <w:rsid w:val="00E14379"/>
    <w:rsid w:val="00E17456"/>
    <w:rsid w:val="00E208F7"/>
    <w:rsid w:val="00E21A12"/>
    <w:rsid w:val="00E23296"/>
    <w:rsid w:val="00E26CFE"/>
    <w:rsid w:val="00E3620F"/>
    <w:rsid w:val="00E46A18"/>
    <w:rsid w:val="00E56EC6"/>
    <w:rsid w:val="00E74319"/>
    <w:rsid w:val="00E92467"/>
    <w:rsid w:val="00EB153B"/>
    <w:rsid w:val="00EB3F3D"/>
    <w:rsid w:val="00EC678B"/>
    <w:rsid w:val="00ED01E4"/>
    <w:rsid w:val="00ED4CC9"/>
    <w:rsid w:val="00EF4EBC"/>
    <w:rsid w:val="00EF503C"/>
    <w:rsid w:val="00EF72C7"/>
    <w:rsid w:val="00F0517C"/>
    <w:rsid w:val="00F0623B"/>
    <w:rsid w:val="00F068B5"/>
    <w:rsid w:val="00F101E5"/>
    <w:rsid w:val="00F16FC5"/>
    <w:rsid w:val="00F40735"/>
    <w:rsid w:val="00F41837"/>
    <w:rsid w:val="00F45A55"/>
    <w:rsid w:val="00F51352"/>
    <w:rsid w:val="00F5234F"/>
    <w:rsid w:val="00F5521F"/>
    <w:rsid w:val="00F718C8"/>
    <w:rsid w:val="00F72B74"/>
    <w:rsid w:val="00F751A0"/>
    <w:rsid w:val="00F85A5E"/>
    <w:rsid w:val="00F917C3"/>
    <w:rsid w:val="00FA660C"/>
    <w:rsid w:val="00FA7C77"/>
    <w:rsid w:val="00FB1447"/>
    <w:rsid w:val="00FB2C47"/>
    <w:rsid w:val="00FC059A"/>
    <w:rsid w:val="00FE17AB"/>
    <w:rsid w:val="00FE1A5B"/>
    <w:rsid w:val="00FE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F6C742-0D5B-42CF-8CD4-69C84632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D0"/>
    <w:pPr>
      <w:contextualSpacing/>
    </w:pPr>
    <w:rPr>
      <w:sz w:val="22"/>
      <w:szCs w:val="22"/>
    </w:rPr>
  </w:style>
  <w:style w:type="paragraph" w:styleId="1">
    <w:name w:val="heading 1"/>
    <w:basedOn w:val="10"/>
    <w:next w:val="10"/>
    <w:rsid w:val="000D7088"/>
    <w:pPr>
      <w:keepNext/>
      <w:keepLines/>
      <w:spacing w:before="100" w:after="100"/>
      <w:outlineLvl w:val="0"/>
    </w:pPr>
    <w:rPr>
      <w:b/>
      <w:sz w:val="28"/>
      <w:szCs w:val="28"/>
    </w:rPr>
  </w:style>
  <w:style w:type="paragraph" w:styleId="2">
    <w:name w:val="heading 2"/>
    <w:basedOn w:val="10"/>
    <w:next w:val="10"/>
    <w:rsid w:val="000D7088"/>
    <w:pPr>
      <w:keepNext/>
      <w:keepLines/>
      <w:spacing w:before="240" w:after="60"/>
      <w:outlineLvl w:val="1"/>
    </w:pPr>
    <w:rPr>
      <w:b/>
    </w:rPr>
  </w:style>
  <w:style w:type="paragraph" w:styleId="3">
    <w:name w:val="heading 3"/>
    <w:basedOn w:val="10"/>
    <w:next w:val="10"/>
    <w:rsid w:val="000D7088"/>
    <w:pPr>
      <w:keepNext/>
      <w:keepLines/>
      <w:spacing w:before="240" w:after="60"/>
      <w:outlineLvl w:val="2"/>
    </w:pPr>
    <w:rPr>
      <w:i/>
    </w:rPr>
  </w:style>
  <w:style w:type="paragraph" w:styleId="4">
    <w:name w:val="heading 4"/>
    <w:basedOn w:val="10"/>
    <w:next w:val="10"/>
    <w:rsid w:val="000D7088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0D7088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0"/>
    <w:next w:val="10"/>
    <w:rsid w:val="000D7088"/>
    <w:pPr>
      <w:keepNext/>
      <w:keepLines/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D7088"/>
    <w:pPr>
      <w:contextualSpacing/>
    </w:pPr>
    <w:rPr>
      <w:sz w:val="22"/>
      <w:szCs w:val="22"/>
    </w:rPr>
  </w:style>
  <w:style w:type="table" w:customStyle="1" w:styleId="TableNormal">
    <w:name w:val="Table Normal"/>
    <w:rsid w:val="000D7088"/>
    <w:pPr>
      <w:contextualSpacing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D7088"/>
    <w:pPr>
      <w:keepNext/>
      <w:keepLines/>
      <w:spacing w:before="240" w:after="60"/>
      <w:jc w:val="center"/>
    </w:pPr>
    <w:rPr>
      <w:b/>
      <w:sz w:val="32"/>
      <w:szCs w:val="32"/>
    </w:rPr>
  </w:style>
  <w:style w:type="paragraph" w:styleId="a4">
    <w:name w:val="Subtitle"/>
    <w:basedOn w:val="10"/>
    <w:next w:val="10"/>
    <w:rsid w:val="000D7088"/>
    <w:pPr>
      <w:keepNext/>
      <w:keepLines/>
      <w:spacing w:after="60"/>
      <w:jc w:val="center"/>
    </w:pPr>
    <w:rPr>
      <w:rFonts w:ascii="Arial" w:eastAsia="Arial" w:hAnsi="Arial" w:cs="Arial"/>
    </w:rPr>
  </w:style>
  <w:style w:type="table" w:customStyle="1" w:styleId="11">
    <w:name w:val="1"/>
    <w:basedOn w:val="TableNormal"/>
    <w:rsid w:val="000D70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30">
    <w:name w:val="Body Text 3"/>
    <w:basedOn w:val="a"/>
    <w:link w:val="31"/>
    <w:rsid w:val="00C0623B"/>
    <w:pPr>
      <w:spacing w:after="120"/>
      <w:contextualSpacing w:val="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0623B"/>
    <w:rPr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E43E1"/>
    <w:pPr>
      <w:ind w:left="708"/>
      <w:contextualSpacing w:val="0"/>
    </w:pPr>
    <w:rPr>
      <w:sz w:val="24"/>
      <w:szCs w:val="24"/>
    </w:rPr>
  </w:style>
  <w:style w:type="paragraph" w:customStyle="1" w:styleId="formattext">
    <w:name w:val="formattext"/>
    <w:basedOn w:val="a"/>
    <w:rsid w:val="009E43E1"/>
    <w:pPr>
      <w:spacing w:before="100" w:beforeAutospacing="1" w:after="100" w:afterAutospacing="1"/>
      <w:contextualSpacing w:val="0"/>
    </w:pPr>
    <w:rPr>
      <w:sz w:val="24"/>
      <w:szCs w:val="24"/>
    </w:rPr>
  </w:style>
  <w:style w:type="character" w:styleId="a7">
    <w:name w:val="Hyperlink"/>
    <w:uiPriority w:val="99"/>
    <w:semiHidden/>
    <w:unhideWhenUsed/>
    <w:rsid w:val="009173A5"/>
    <w:rPr>
      <w:color w:val="0000FF"/>
      <w:u w:val="single"/>
    </w:rPr>
  </w:style>
  <w:style w:type="paragraph" w:styleId="a8">
    <w:name w:val="Normal (Web)"/>
    <w:aliases w:val="Обычный (Web)"/>
    <w:basedOn w:val="a"/>
    <w:link w:val="a9"/>
    <w:uiPriority w:val="99"/>
    <w:qFormat/>
    <w:rsid w:val="00660B5B"/>
    <w:pPr>
      <w:spacing w:after="169"/>
      <w:contextualSpacing w:val="0"/>
      <w:jc w:val="both"/>
    </w:pPr>
    <w:rPr>
      <w:rFonts w:ascii="Verdana" w:eastAsia="Arial Unicode MS" w:hAnsi="Verdana"/>
      <w:color w:val="000000"/>
      <w:sz w:val="19"/>
      <w:szCs w:val="19"/>
    </w:rPr>
  </w:style>
  <w:style w:type="character" w:customStyle="1" w:styleId="a9">
    <w:name w:val="Обычный (веб) Знак"/>
    <w:aliases w:val="Обычный (Web) Знак"/>
    <w:link w:val="a8"/>
    <w:uiPriority w:val="99"/>
    <w:rsid w:val="00660B5B"/>
    <w:rPr>
      <w:rFonts w:ascii="Verdana" w:eastAsia="Arial Unicode MS" w:hAnsi="Verdana"/>
      <w:color w:val="000000"/>
      <w:sz w:val="19"/>
      <w:szCs w:val="19"/>
    </w:rPr>
  </w:style>
  <w:style w:type="character" w:styleId="aa">
    <w:name w:val="annotation reference"/>
    <w:uiPriority w:val="99"/>
    <w:semiHidden/>
    <w:unhideWhenUsed/>
    <w:rsid w:val="00C5436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436B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C5436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436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5436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543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5436B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71899"/>
    <w:pPr>
      <w:contextualSpacing/>
    </w:pPr>
    <w:rPr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0416F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416FE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041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416FE"/>
    <w:rPr>
      <w:sz w:val="22"/>
      <w:szCs w:val="22"/>
    </w:rPr>
  </w:style>
  <w:style w:type="character" w:customStyle="1" w:styleId="FontStyle14">
    <w:name w:val="Font Style14"/>
    <w:rsid w:val="00AB3D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link w:val="ConsPlusNormal0"/>
    <w:rsid w:val="00A1310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1310E"/>
    <w:rPr>
      <w:rFonts w:ascii="Arial" w:hAnsi="Arial"/>
      <w:sz w:val="22"/>
      <w:szCs w:val="22"/>
    </w:rPr>
  </w:style>
  <w:style w:type="paragraph" w:customStyle="1" w:styleId="Default">
    <w:name w:val="Default"/>
    <w:rsid w:val="00E023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B91532"/>
  </w:style>
  <w:style w:type="character" w:customStyle="1" w:styleId="eop">
    <w:name w:val="eop"/>
    <w:basedOn w:val="a0"/>
    <w:rsid w:val="00B91532"/>
  </w:style>
  <w:style w:type="paragraph" w:customStyle="1" w:styleId="paragraph">
    <w:name w:val="paragraph"/>
    <w:basedOn w:val="a"/>
    <w:rsid w:val="00683A55"/>
    <w:pPr>
      <w:spacing w:before="100" w:beforeAutospacing="1" w:after="100" w:afterAutospacing="1"/>
      <w:contextualSpacing w:val="0"/>
    </w:pPr>
    <w:rPr>
      <w:sz w:val="24"/>
      <w:szCs w:val="24"/>
    </w:rPr>
  </w:style>
  <w:style w:type="character" w:customStyle="1" w:styleId="spellingerror">
    <w:name w:val="spellingerror"/>
    <w:basedOn w:val="a0"/>
    <w:rsid w:val="00276517"/>
  </w:style>
  <w:style w:type="character" w:customStyle="1" w:styleId="scxw264212171">
    <w:name w:val="scxw264212171"/>
    <w:basedOn w:val="a0"/>
    <w:rsid w:val="0091259A"/>
  </w:style>
  <w:style w:type="character" w:customStyle="1" w:styleId="contextualspellingandgrammarerror">
    <w:name w:val="contextualspellingandgrammarerror"/>
    <w:basedOn w:val="a0"/>
    <w:rsid w:val="0091259A"/>
  </w:style>
  <w:style w:type="paragraph" w:styleId="af6">
    <w:name w:val="endnote text"/>
    <w:basedOn w:val="a"/>
    <w:link w:val="af7"/>
    <w:rsid w:val="00281E39"/>
    <w:pPr>
      <w:spacing w:after="60"/>
      <w:contextualSpacing w:val="0"/>
      <w:jc w:val="both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281E39"/>
  </w:style>
  <w:style w:type="character" w:customStyle="1" w:styleId="a6">
    <w:name w:val="Абзац списка Знак"/>
    <w:link w:val="a5"/>
    <w:uiPriority w:val="34"/>
    <w:locked/>
    <w:rsid w:val="00281E39"/>
    <w:rPr>
      <w:sz w:val="24"/>
      <w:szCs w:val="24"/>
    </w:rPr>
  </w:style>
  <w:style w:type="table" w:styleId="af8">
    <w:name w:val="Table Grid"/>
    <w:basedOn w:val="a1"/>
    <w:uiPriority w:val="59"/>
    <w:rsid w:val="00F72B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"/>
    <w:basedOn w:val="a"/>
    <w:rsid w:val="002F3B55"/>
    <w:pPr>
      <w:spacing w:after="160" w:line="240" w:lineRule="exact"/>
      <w:contextualSpacing w:val="0"/>
    </w:pPr>
    <w:rPr>
      <w:rFonts w:ascii="Verdana" w:hAnsi="Verdana"/>
      <w:sz w:val="20"/>
      <w:szCs w:val="20"/>
      <w:lang w:val="en-US" w:eastAsia="en-US"/>
    </w:rPr>
  </w:style>
  <w:style w:type="paragraph" w:styleId="afa">
    <w:name w:val="Body Text"/>
    <w:basedOn w:val="a"/>
    <w:link w:val="afb"/>
    <w:uiPriority w:val="99"/>
    <w:semiHidden/>
    <w:unhideWhenUsed/>
    <w:rsid w:val="009563A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9563A0"/>
    <w:rPr>
      <w:sz w:val="22"/>
      <w:szCs w:val="22"/>
    </w:rPr>
  </w:style>
  <w:style w:type="paragraph" w:customStyle="1" w:styleId="afc">
    <w:name w:val="Знак Знак"/>
    <w:basedOn w:val="a"/>
    <w:rsid w:val="009563A0"/>
    <w:pPr>
      <w:spacing w:after="160" w:line="240" w:lineRule="exact"/>
      <w:contextualSpacing w:val="0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link w:val="NoSpacingChar"/>
    <w:rsid w:val="009563A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9563A0"/>
    <w:rPr>
      <w:rFonts w:ascii="Calibri" w:hAnsi="Calibri"/>
      <w:sz w:val="22"/>
      <w:szCs w:val="22"/>
      <w:lang w:eastAsia="en-US"/>
    </w:rPr>
  </w:style>
  <w:style w:type="paragraph" w:customStyle="1" w:styleId="afd">
    <w:name w:val="Знак Знак"/>
    <w:basedOn w:val="a"/>
    <w:rsid w:val="00FE7965"/>
    <w:pPr>
      <w:spacing w:after="160" w:line="240" w:lineRule="exact"/>
      <w:contextualSpacing w:val="0"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2D62DC"/>
    <w:pPr>
      <w:suppressAutoHyphens/>
      <w:spacing w:after="160" w:line="240" w:lineRule="exact"/>
      <w:contextualSpacing w:val="0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Лобанкова Вероника Александровна</dc:creator>
  <cp:lastModifiedBy>Буваева Ирина Алексеевна</cp:lastModifiedBy>
  <cp:revision>10</cp:revision>
  <cp:lastPrinted>2023-07-21T11:16:00Z</cp:lastPrinted>
  <dcterms:created xsi:type="dcterms:W3CDTF">2023-09-27T14:46:00Z</dcterms:created>
  <dcterms:modified xsi:type="dcterms:W3CDTF">2023-11-08T14:50:00Z</dcterms:modified>
</cp:coreProperties>
</file>