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A1" w:rsidRDefault="00F15AEC" w:rsidP="0039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5AEC" w:rsidRPr="003944A1" w:rsidRDefault="00F15AEC" w:rsidP="003944A1">
      <w:pPr>
        <w:rPr>
          <w:rFonts w:ascii="Times New Roman" w:hAnsi="Times New Roman" w:cs="Times New Roman"/>
          <w:b/>
          <w:sz w:val="24"/>
          <w:szCs w:val="24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CF72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Pr="0018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технических средств реабилитации  – специальных сре</w:t>
      </w:r>
      <w:proofErr w:type="gramStart"/>
      <w:r w:rsidRPr="0018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18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proofErr w:type="spellStart"/>
      <w:r w:rsidRPr="0018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уропрезервативы</w:t>
      </w:r>
      <w:proofErr w:type="spellEnd"/>
      <w:r w:rsidRPr="001858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в 2024 году</w:t>
      </w:r>
    </w:p>
    <w:p w:rsidR="00F15AEC" w:rsidRPr="00D12B25" w:rsidRDefault="003944A1" w:rsidP="00F15AE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F15AEC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F15AEC" w:rsidRPr="00AF247D" w:rsidRDefault="00F15AEC" w:rsidP="00F15AEC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10774" w:type="dxa"/>
        <w:jc w:val="center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245"/>
        <w:gridCol w:w="924"/>
        <w:gridCol w:w="1482"/>
        <w:gridCol w:w="1562"/>
        <w:gridCol w:w="1808"/>
        <w:gridCol w:w="900"/>
        <w:gridCol w:w="1050"/>
        <w:gridCol w:w="762"/>
        <w:gridCol w:w="805"/>
      </w:tblGrid>
      <w:tr w:rsidR="00AE77E5" w:rsidRPr="001858DD" w:rsidTr="00AE77E5">
        <w:trPr>
          <w:jc w:val="center"/>
        </w:trPr>
        <w:tc>
          <w:tcPr>
            <w:tcW w:w="236" w:type="dxa"/>
            <w:vMerge w:val="restart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Наименование Товара (Приказ Минтруда России от 13.02.2018 г. № 86н)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Код позиции</w:t>
            </w:r>
          </w:p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(КТРУ, ОКПД</w:t>
            </w:r>
            <w:proofErr w:type="gramStart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  <w:proofErr w:type="gramEnd"/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6802" w:type="dxa"/>
            <w:gridSpan w:val="5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</w:tc>
        <w:tc>
          <w:tcPr>
            <w:tcW w:w="7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Кол-во (объем работы, услуги)</w:t>
            </w:r>
          </w:p>
        </w:tc>
        <w:tc>
          <w:tcPr>
            <w:tcW w:w="805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</w:tr>
      <w:tr w:rsidR="00AE77E5" w:rsidRPr="001858DD" w:rsidTr="00AE77E5">
        <w:trPr>
          <w:jc w:val="center"/>
        </w:trPr>
        <w:tc>
          <w:tcPr>
            <w:tcW w:w="236" w:type="dxa"/>
            <w:vMerge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44" w:type="dxa"/>
            <w:gridSpan w:val="2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характеристики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Значение характеристики</w:t>
            </w: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Единица измерения характеристики</w:t>
            </w: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5055D">
              <w:rPr>
                <w:rFonts w:ascii="Times New Roman" w:hAnsi="Times New Roman" w:cs="Times New Roman"/>
                <w:sz w:val="18"/>
                <w:szCs w:val="18"/>
              </w:rPr>
              <w:t>Инструкция по заполнени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ю </w:t>
            </w:r>
            <w:r w:rsidRPr="00A5055D">
              <w:rPr>
                <w:rFonts w:ascii="Times New Roman" w:hAnsi="Times New Roman" w:cs="Times New Roman"/>
                <w:sz w:val="18"/>
                <w:szCs w:val="18"/>
              </w:rPr>
              <w:t>характеристик в заявке</w:t>
            </w:r>
          </w:p>
        </w:tc>
        <w:tc>
          <w:tcPr>
            <w:tcW w:w="7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77E5" w:rsidRPr="001858DD" w:rsidTr="00AE77E5">
        <w:trPr>
          <w:jc w:val="center"/>
        </w:trPr>
        <w:tc>
          <w:tcPr>
            <w:tcW w:w="236" w:type="dxa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044" w:type="dxa"/>
            <w:gridSpan w:val="2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050" w:type="dxa"/>
          </w:tcPr>
          <w:p w:rsidR="00AE77E5" w:rsidRPr="00A5055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05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ind w:left="-10" w:right="-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</w:tr>
      <w:tr w:rsidR="00AE77E5" w:rsidRPr="001858DD" w:rsidTr="00AE77E5">
        <w:trPr>
          <w:jc w:val="center"/>
        </w:trPr>
        <w:tc>
          <w:tcPr>
            <w:tcW w:w="236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AE77E5" w:rsidRDefault="00AE77E5" w:rsidP="002C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характеристики (</w:t>
            </w:r>
            <w:proofErr w:type="gramStart"/>
            <w:r w:rsidRPr="00AE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количественная</w:t>
            </w:r>
            <w:proofErr w:type="gramEnd"/>
            <w:r w:rsidRPr="00AE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2" w:type="dxa"/>
            <w:shd w:val="clear" w:color="auto" w:fill="auto"/>
          </w:tcPr>
          <w:p w:rsidR="00AE77E5" w:rsidRPr="00AE77E5" w:rsidRDefault="00AE77E5" w:rsidP="002C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характеристики (</w:t>
            </w:r>
            <w:proofErr w:type="gramStart"/>
            <w:r w:rsidRPr="00AE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качественная</w:t>
            </w:r>
            <w:proofErr w:type="gramEnd"/>
            <w:r w:rsidRPr="00AE77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77E5" w:rsidRPr="001858DD" w:rsidTr="00AE77E5">
        <w:trPr>
          <w:trHeight w:val="417"/>
          <w:jc w:val="center"/>
        </w:trPr>
        <w:tc>
          <w:tcPr>
            <w:tcW w:w="236" w:type="dxa"/>
            <w:vMerge w:val="restart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самоклеящийся</w:t>
            </w:r>
          </w:p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(21-01-19)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32.50.50.190</w:t>
            </w:r>
          </w:p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77E5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Материал изготовления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Гипоаллергенный</w:t>
            </w:r>
            <w:proofErr w:type="spell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самоклеящийся материал</w:t>
            </w:r>
          </w:p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15 000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AE77E5" w:rsidRPr="001858DD" w:rsidTr="00AE77E5">
        <w:trPr>
          <w:jc w:val="center"/>
        </w:trPr>
        <w:tc>
          <w:tcPr>
            <w:tcW w:w="236" w:type="dxa"/>
            <w:vMerge/>
          </w:tcPr>
          <w:p w:rsidR="00AE77E5" w:rsidRPr="001858DD" w:rsidRDefault="00AE77E5" w:rsidP="002C11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AE77E5" w:rsidRPr="001858DD" w:rsidRDefault="00AE77E5" w:rsidP="002C11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AE77E5" w:rsidRPr="001858DD" w:rsidRDefault="00AE77E5" w:rsidP="002C11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Принцип действия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Утолщенный сливной порт, обеспечивающий постоянный и беспрепятственный отток мочи</w:t>
            </w: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62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77E5" w:rsidRPr="001858DD" w:rsidTr="00AE77E5">
        <w:trPr>
          <w:trHeight w:val="2653"/>
          <w:jc w:val="center"/>
        </w:trPr>
        <w:tc>
          <w:tcPr>
            <w:tcW w:w="236" w:type="dxa"/>
            <w:vMerge/>
          </w:tcPr>
          <w:p w:rsidR="00AE77E5" w:rsidRPr="001858DD" w:rsidRDefault="00AE77E5" w:rsidP="002C11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AE77E5" w:rsidRPr="001858DD" w:rsidRDefault="00AE77E5" w:rsidP="002C11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AE77E5" w:rsidRPr="001858DD" w:rsidRDefault="00AE77E5" w:rsidP="002C115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(в зависимости от индивидуальной потребности)</w:t>
            </w:r>
          </w:p>
        </w:tc>
        <w:tc>
          <w:tcPr>
            <w:tcW w:w="15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⩾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762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77E5" w:rsidRPr="001858DD" w:rsidTr="00AE77E5">
        <w:trPr>
          <w:jc w:val="center"/>
        </w:trPr>
        <w:tc>
          <w:tcPr>
            <w:tcW w:w="236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45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пластырем</w:t>
            </w:r>
          </w:p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(21-01-18)</w:t>
            </w:r>
          </w:p>
        </w:tc>
        <w:tc>
          <w:tcPr>
            <w:tcW w:w="924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32.50.50.190</w:t>
            </w:r>
          </w:p>
          <w:p w:rsidR="00AE77E5" w:rsidRPr="001858DD" w:rsidRDefault="00AE77E5" w:rsidP="002C115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77E5" w:rsidRPr="001858DD" w:rsidRDefault="00AE77E5" w:rsidP="002C115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КТРУ 32.50.50.000-00000279- </w:t>
            </w:r>
            <w:proofErr w:type="spell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Уропрезерватив</w:t>
            </w:r>
            <w:proofErr w:type="spell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пениса_порт</w:t>
            </w:r>
            <w:proofErr w:type="spell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недержании мочи, одноразового пользования</w:t>
            </w:r>
          </w:p>
          <w:p w:rsidR="00AE77E5" w:rsidRPr="001858DD" w:rsidRDefault="00AE77E5" w:rsidP="002C115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E77E5" w:rsidRPr="001858DD" w:rsidRDefault="00AE77E5" w:rsidP="002C1150">
            <w:pPr>
              <w:spacing w:after="0" w:line="21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Материал изготовления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Гипоаллергенный</w:t>
            </w:r>
            <w:proofErr w:type="spellEnd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 двухсторонним 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гидроколлоидным пластырем обладающим «памятью материала»</w:t>
            </w: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Значение характеристики </w:t>
            </w: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не может изменяться участником закупки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9 000</w:t>
            </w:r>
          </w:p>
        </w:tc>
        <w:tc>
          <w:tcPr>
            <w:tcW w:w="805" w:type="dxa"/>
            <w:vMerge w:val="restart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  <w:tr w:rsidR="00AE77E5" w:rsidRPr="001858DD" w:rsidTr="00AE77E5">
        <w:trPr>
          <w:jc w:val="center"/>
        </w:trPr>
        <w:tc>
          <w:tcPr>
            <w:tcW w:w="236" w:type="dxa"/>
            <w:vMerge w:val="restart"/>
            <w:tcBorders>
              <w:top w:val="nil"/>
            </w:tcBorders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Принцип действия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Усиленный сливной порт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ригидным концом, обеспечивающим постоянный и беспрепятственный отток мочи</w:t>
            </w: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62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77E5" w:rsidRPr="001858DD" w:rsidTr="00AE77E5">
        <w:trPr>
          <w:jc w:val="center"/>
        </w:trPr>
        <w:tc>
          <w:tcPr>
            <w:tcW w:w="236" w:type="dxa"/>
            <w:vMerge/>
            <w:tcBorders>
              <w:top w:val="nil"/>
            </w:tcBorders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Наличие пластыря</w:t>
            </w: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Поставляется в упаковке с </w:t>
            </w:r>
            <w:proofErr w:type="spellStart"/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уропрезервативом</w:t>
            </w:r>
            <w:proofErr w:type="spellEnd"/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62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77E5" w:rsidRPr="001858DD" w:rsidTr="00AE77E5">
        <w:trPr>
          <w:jc w:val="center"/>
        </w:trPr>
        <w:tc>
          <w:tcPr>
            <w:tcW w:w="236" w:type="dxa"/>
            <w:vMerge/>
            <w:tcBorders>
              <w:top w:val="nil"/>
            </w:tcBorders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24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924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16" w:lineRule="auto"/>
              <w:jc w:val="both"/>
              <w:rPr>
                <w:rFonts w:ascii="Times New Roman" w:eastAsia="Lucida Sans Unicode" w:hAnsi="Times New Roman" w:cs="Times New Roman"/>
                <w:bCs/>
                <w:iCs/>
                <w:sz w:val="21"/>
                <w:szCs w:val="21"/>
                <w:lang w:eastAsia="ar-SA"/>
              </w:rPr>
            </w:pPr>
          </w:p>
        </w:tc>
        <w:tc>
          <w:tcPr>
            <w:tcW w:w="148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(в зависимости от индивидуальной потребности)</w:t>
            </w:r>
          </w:p>
        </w:tc>
        <w:tc>
          <w:tcPr>
            <w:tcW w:w="15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Cambria Math" w:eastAsia="Times New Roman" w:hAnsi="Cambria Math" w:cs="Cambria Math"/>
                <w:sz w:val="21"/>
                <w:szCs w:val="21"/>
                <w:lang w:eastAsia="ru-RU"/>
              </w:rPr>
              <w:t>⩾</w:t>
            </w: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0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858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050" w:type="dxa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058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762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5" w:type="dxa"/>
            <w:vMerge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E77E5" w:rsidRPr="001858DD" w:rsidTr="00AE77E5">
        <w:trPr>
          <w:jc w:val="center"/>
        </w:trPr>
        <w:tc>
          <w:tcPr>
            <w:tcW w:w="236" w:type="dxa"/>
          </w:tcPr>
          <w:p w:rsidR="00AE77E5" w:rsidRDefault="00AE77E5" w:rsidP="002C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971" w:type="dxa"/>
            <w:gridSpan w:val="7"/>
            <w:shd w:val="clear" w:color="auto" w:fill="auto"/>
          </w:tcPr>
          <w:p w:rsidR="00AE77E5" w:rsidRPr="009058B4" w:rsidRDefault="00AE77E5" w:rsidP="002C1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62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24 000</w:t>
            </w:r>
          </w:p>
        </w:tc>
        <w:tc>
          <w:tcPr>
            <w:tcW w:w="805" w:type="dxa"/>
            <w:shd w:val="clear" w:color="auto" w:fill="auto"/>
          </w:tcPr>
          <w:p w:rsidR="00AE77E5" w:rsidRPr="001858DD" w:rsidRDefault="00AE77E5" w:rsidP="002C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Шт.</w:t>
            </w:r>
          </w:p>
        </w:tc>
      </w:tr>
    </w:tbl>
    <w:p w:rsidR="00F15AEC" w:rsidRPr="00FA7A98" w:rsidRDefault="00F15AEC" w:rsidP="00F15AE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В отношении товар</w:t>
      </w:r>
      <w:proofErr w:type="gram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а(</w:t>
      </w:r>
      <w:proofErr w:type="gram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и в целях определения соответствия закупаемого(-ых) товара(-</w:t>
      </w:r>
      <w:proofErr w:type="spellStart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ов</w:t>
      </w:r>
      <w:proofErr w:type="spellEnd"/>
      <w:r w:rsidRPr="00FA7A98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F15AEC" w:rsidRDefault="00F15AEC" w:rsidP="00F15AE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F15AEC" w:rsidRPr="001858DD" w:rsidRDefault="00F15AEC" w:rsidP="00F15AEC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Конструкция специальных сре</w:t>
      </w:r>
      <w:proofErr w:type="gramStart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дств пр</w:t>
      </w:r>
      <w:proofErr w:type="gramEnd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и нарушениях функций выделения (</w:t>
      </w:r>
      <w:proofErr w:type="spellStart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уропрезервативы</w:t>
      </w:r>
      <w:proofErr w:type="spellEnd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) должна обеспечивать пользователю удобство и простоту обращения с ними.</w:t>
      </w:r>
    </w:p>
    <w:p w:rsidR="00F15AEC" w:rsidRPr="001858DD" w:rsidRDefault="00F15AEC" w:rsidP="00F15AEC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Специальные средства при нарушениях функций выделения (</w:t>
      </w:r>
      <w:proofErr w:type="spellStart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уропрезервативы</w:t>
      </w:r>
      <w:proofErr w:type="spellEnd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) должны соответствовать требованиям стандартов серии ГОСТ </w:t>
      </w:r>
      <w:proofErr w:type="gramStart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Р</w:t>
      </w:r>
      <w:proofErr w:type="gramEnd"/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 58235-2022 «Специальные средства при нарушении функции выделения. Термины и определения. Классификация».</w:t>
      </w:r>
    </w:p>
    <w:p w:rsidR="00F15AEC" w:rsidRPr="00F7290B" w:rsidRDefault="00F15AEC" w:rsidP="00F15AEC">
      <w:pPr>
        <w:spacing w:after="0" w:line="200" w:lineRule="atLeast"/>
        <w:jc w:val="both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дательства Российской Федерации.</w:t>
      </w:r>
    </w:p>
    <w:p w:rsidR="00F15AEC" w:rsidRPr="0047798A" w:rsidRDefault="00F15AEC" w:rsidP="00F15AE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гарантийным обязательствам:</w:t>
      </w:r>
    </w:p>
    <w:p w:rsidR="00F15AEC" w:rsidRPr="002D0381" w:rsidRDefault="00F15AEC" w:rsidP="00F1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Товара в обычных условиях. На Товаре не должно быть механических повреждений.</w:t>
      </w:r>
    </w:p>
    <w:p w:rsidR="00F15AEC" w:rsidRPr="0047798A" w:rsidRDefault="00F15AEC" w:rsidP="00F15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>Поставляемый Товар должен соответствовать стандартам на данные виды Товара, а также требованиям описания объекта закупки</w:t>
      </w:r>
    </w:p>
    <w:p w:rsidR="00F15AEC" w:rsidRDefault="00F15AEC" w:rsidP="00AE77E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 xml:space="preserve">Маркировка должна быть достоверной, проверяемой и читаемой. 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Маркировка на потребительской упаковке  должна содержать: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страны-изготовителя;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наименование и местонахождение изготовителя (продавца, поставщика), товарный знак (при наличии);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номер артикула (при наличии);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дату (месяц, год) изготовления;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срок годности, устанавливаемый изготовителем;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обозначение стандарта;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- штриховой код (при наличии).</w:t>
      </w:r>
    </w:p>
    <w:p w:rsidR="00F15AEC" w:rsidRPr="00831FBE" w:rsidRDefault="00F15AEC" w:rsidP="00AE77E5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  <w:t>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 w:rsidRPr="0014284E">
        <w:rPr>
          <w:rFonts w:ascii="Times New Roman" w:eastAsia="Lucida Sans Unicode" w:hAnsi="Times New Roman" w:cs="Times New Roman"/>
          <w:bCs/>
          <w:iCs/>
          <w:lang w:eastAsia="ar-SA"/>
        </w:rPr>
        <w:t>.</w:t>
      </w:r>
    </w:p>
    <w:p w:rsidR="00F15AEC" w:rsidRDefault="00AE77E5" w:rsidP="00AE77E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15AEC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5AEC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F15AEC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="00F15AEC"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="00F15AEC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="00F15AEC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5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5AEC" w:rsidRPr="001858DD" w:rsidRDefault="00F15AEC" w:rsidP="00AE77E5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hAnsi="Times New Roman" w:cs="Times New Roman"/>
          <w:bCs/>
          <w:sz w:val="24"/>
          <w:szCs w:val="24"/>
        </w:rPr>
        <w:t>Количество – 24 000 шт.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Российская Федерация.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Предоставить Получателям согласно реестру получателей Товара в пределах административных границ Брянской области право выбора одного из способов получения Товара: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Получателя</w:t>
      </w:r>
      <w:proofErr w:type="gramEnd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15AEC" w:rsidRPr="001858DD" w:rsidRDefault="00F15AEC" w:rsidP="00AE77E5">
      <w:pPr>
        <w:widowControl w:val="0"/>
        <w:snapToGri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proofErr w:type="gramStart"/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F15AEC" w:rsidRPr="004003A0" w:rsidRDefault="00F15AEC" w:rsidP="00AE77E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8DD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Пункты выдачи Товара и склад Поставщика должны быть оснащены видеокамерами</w:t>
      </w:r>
      <w:r w:rsidRPr="002D0381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F15AEC" w:rsidRPr="00627850" w:rsidRDefault="00AE77E5" w:rsidP="00AE77E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5AEC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F15AEC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15A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15AEC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 даты  получения</w:t>
      </w:r>
      <w:proofErr w:type="gramEnd"/>
      <w:r w:rsidR="00F15AEC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Заказчика реестра получателей Товара до "</w:t>
      </w:r>
      <w:r w:rsidR="00F15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</w:t>
      </w:r>
      <w:r w:rsidR="00F15AEC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" </w:t>
      </w:r>
      <w:r w:rsidR="00F15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сентября</w:t>
      </w:r>
      <w:r w:rsidR="00F15AEC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202</w:t>
      </w:r>
      <w:r w:rsidR="00F15A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F15AEC" w:rsidRPr="002D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F15AEC" w:rsidRPr="00627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15AEC" w:rsidRDefault="00F15AEC" w:rsidP="00AE77E5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Поставка Товара Получателям не должна превышать </w:t>
      </w:r>
      <w:r>
        <w:rPr>
          <w:rFonts w:ascii="Times New Roman" w:hAnsi="Times New Roman" w:cs="Times New Roman"/>
          <w:bCs/>
          <w:iCs/>
          <w:sz w:val="24"/>
          <w:szCs w:val="24"/>
        </w:rPr>
        <w:t>30</w:t>
      </w:r>
      <w:r w:rsidRPr="002D0381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календарных дней, а в отношении Получателей, нуждающихся в оказании паллиативной медицинской помощи, 7 календарных дней со дня получения Поставщ</w:t>
      </w:r>
      <w:r>
        <w:rPr>
          <w:rFonts w:ascii="Times New Roman" w:hAnsi="Times New Roman" w:cs="Times New Roman"/>
          <w:bCs/>
          <w:iCs/>
          <w:sz w:val="24"/>
          <w:szCs w:val="24"/>
        </w:rPr>
        <w:t>иком реестра получателей Товара.</w:t>
      </w:r>
    </w:p>
    <w:p w:rsidR="00F15AEC" w:rsidRDefault="00F15AEC" w:rsidP="00F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EC" w:rsidRDefault="00F15AEC" w:rsidP="00F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EC" w:rsidRPr="0037066F" w:rsidRDefault="00F15AEC" w:rsidP="00F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AEC" w:rsidRPr="00982E58" w:rsidRDefault="00F15AEC" w:rsidP="00F15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22552D" w:rsidRDefault="0022552D"/>
    <w:sectPr w:rsidR="002255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81" w:rsidRDefault="00E41781">
      <w:pPr>
        <w:spacing w:after="0" w:line="240" w:lineRule="auto"/>
      </w:pPr>
      <w:r>
        <w:separator/>
      </w:r>
    </w:p>
  </w:endnote>
  <w:endnote w:type="continuationSeparator" w:id="0">
    <w:p w:rsidR="00E41781" w:rsidRDefault="00E4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F15A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A1">
          <w:rPr>
            <w:noProof/>
          </w:rPr>
          <w:t>3</w:t>
        </w:r>
        <w:r>
          <w:fldChar w:fldCharType="end"/>
        </w:r>
      </w:p>
    </w:sdtContent>
  </w:sdt>
  <w:p w:rsidR="001A27AB" w:rsidRDefault="00E417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81" w:rsidRDefault="00E41781">
      <w:pPr>
        <w:spacing w:after="0" w:line="240" w:lineRule="auto"/>
      </w:pPr>
      <w:r>
        <w:separator/>
      </w:r>
    </w:p>
  </w:footnote>
  <w:footnote w:type="continuationSeparator" w:id="0">
    <w:p w:rsidR="00E41781" w:rsidRDefault="00E41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EC"/>
    <w:rsid w:val="0022552D"/>
    <w:rsid w:val="003944A1"/>
    <w:rsid w:val="00AE77E5"/>
    <w:rsid w:val="00E41781"/>
    <w:rsid w:val="00F029FE"/>
    <w:rsid w:val="00F15AEC"/>
    <w:rsid w:val="00F5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5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1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963</Words>
  <Characters>5494</Characters>
  <Application>Microsoft Office Word</Application>
  <DocSecurity>0</DocSecurity>
  <Lines>45</Lines>
  <Paragraphs>12</Paragraphs>
  <ScaleCrop>false</ScaleCrop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4</cp:revision>
  <dcterms:created xsi:type="dcterms:W3CDTF">2023-11-28T11:31:00Z</dcterms:created>
  <dcterms:modified xsi:type="dcterms:W3CDTF">2023-11-28T12:45:00Z</dcterms:modified>
</cp:coreProperties>
</file>