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05" w:rsidRPr="00394F7B" w:rsidRDefault="00E72605" w:rsidP="00E72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F7B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E72605" w:rsidRPr="00394F7B" w:rsidRDefault="00E72605" w:rsidP="00E72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605" w:rsidRPr="00394F7B" w:rsidRDefault="00E72605" w:rsidP="00E72605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F7B">
        <w:rPr>
          <w:rFonts w:ascii="Times New Roman" w:hAnsi="Times New Roman" w:cs="Times New Roman"/>
          <w:sz w:val="24"/>
          <w:szCs w:val="24"/>
        </w:rPr>
        <w:t xml:space="preserve">На выполнение работ по изготовлению протезов </w:t>
      </w:r>
      <w:r>
        <w:rPr>
          <w:rFonts w:ascii="Times New Roman" w:hAnsi="Times New Roman" w:cs="Times New Roman"/>
          <w:sz w:val="24"/>
          <w:szCs w:val="24"/>
        </w:rPr>
        <w:t>нижних</w:t>
      </w:r>
      <w:r w:rsidRPr="00394F7B">
        <w:rPr>
          <w:rFonts w:ascii="Times New Roman" w:hAnsi="Times New Roman" w:cs="Times New Roman"/>
          <w:sz w:val="24"/>
          <w:szCs w:val="24"/>
        </w:rPr>
        <w:t xml:space="preserve"> конечностей для социального обеспечения получателей в 2024 году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51"/>
        <w:gridCol w:w="5195"/>
        <w:gridCol w:w="1848"/>
        <w:gridCol w:w="1682"/>
        <w:gridCol w:w="652"/>
        <w:gridCol w:w="696"/>
        <w:gridCol w:w="1822"/>
      </w:tblGrid>
      <w:tr w:rsidR="00E72605" w:rsidRPr="00394F7B" w:rsidTr="004E766E">
        <w:trPr>
          <w:trHeight w:val="416"/>
          <w:jc w:val="center"/>
        </w:trPr>
        <w:tc>
          <w:tcPr>
            <w:tcW w:w="0" w:type="auto"/>
            <w:vMerge w:val="restart"/>
            <w:vAlign w:val="center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gridSpan w:val="3"/>
            <w:vAlign w:val="center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Описание (характеристики) объекта закупки</w:t>
            </w:r>
          </w:p>
        </w:tc>
        <w:tc>
          <w:tcPr>
            <w:tcW w:w="0" w:type="auto"/>
            <w:vMerge w:val="restart"/>
            <w:vAlign w:val="center"/>
          </w:tcPr>
          <w:p w:rsidR="00E72605" w:rsidRPr="00394F7B" w:rsidRDefault="00E72605" w:rsidP="004E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 w:val="restart"/>
            <w:vAlign w:val="center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Наименование страны происхождения товара***</w:t>
            </w:r>
          </w:p>
        </w:tc>
      </w:tr>
      <w:tr w:rsidR="00E72605" w:rsidRPr="00394F7B" w:rsidTr="004E766E">
        <w:trPr>
          <w:cantSplit/>
          <w:trHeight w:val="1362"/>
          <w:jc w:val="center"/>
        </w:trPr>
        <w:tc>
          <w:tcPr>
            <w:tcW w:w="0" w:type="auto"/>
            <w:vMerge/>
            <w:vAlign w:val="center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72605" w:rsidRPr="00394F7B" w:rsidRDefault="00E72605" w:rsidP="004E76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4F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Наименование показателя</w:t>
            </w:r>
            <w:r w:rsidRPr="00394F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vertAlign w:val="superscript"/>
                <w:lang w:bidi="en-US"/>
              </w:rPr>
              <w:t xml:space="preserve"> **</w:t>
            </w:r>
          </w:p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72605" w:rsidRPr="00394F7B" w:rsidRDefault="00E72605" w:rsidP="004E76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4F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Значения показателей, которые не могут изменяться****</w:t>
            </w:r>
          </w:p>
          <w:p w:rsidR="00E72605" w:rsidRPr="00394F7B" w:rsidRDefault="00E72605" w:rsidP="004E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E72605" w:rsidRPr="00394F7B" w:rsidRDefault="00E72605" w:rsidP="004E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4F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Изменяемое значение показателей (</w:t>
            </w:r>
            <w:r w:rsidRPr="00394F7B">
              <w:rPr>
                <w:rFonts w:ascii="Times New Roman" w:eastAsia="Lucida Sans Unicode" w:hAnsi="Times New Roman" w:cs="Times New Roman"/>
                <w:color w:val="FF0000"/>
                <w:sz w:val="24"/>
                <w:szCs w:val="24"/>
                <w:lang w:bidi="en-US"/>
              </w:rPr>
              <w:t>точное значение устанавливает участник закупки</w:t>
            </w:r>
            <w:r w:rsidRPr="00394F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)</w:t>
            </w:r>
          </w:p>
          <w:p w:rsidR="00E72605" w:rsidRPr="00394F7B" w:rsidRDefault="00E72605" w:rsidP="004E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***</w:t>
            </w:r>
          </w:p>
        </w:tc>
        <w:tc>
          <w:tcPr>
            <w:tcW w:w="0" w:type="auto"/>
            <w:vMerge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605" w:rsidRPr="00394F7B" w:rsidTr="004E766E">
        <w:trPr>
          <w:trHeight w:val="211"/>
          <w:jc w:val="center"/>
        </w:trPr>
        <w:tc>
          <w:tcPr>
            <w:tcW w:w="0" w:type="auto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72605" w:rsidRPr="00394F7B" w:rsidRDefault="00E72605" w:rsidP="004E7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605" w:rsidRPr="00394F7B" w:rsidTr="004E766E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05" w:rsidRPr="00394F7B" w:rsidRDefault="00E72605" w:rsidP="004E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>8-0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72605" w:rsidRPr="00394F7B" w:rsidRDefault="00E72605" w:rsidP="004E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бедра модульный с микропроцессорным управлением</w:t>
            </w:r>
          </w:p>
          <w:p w:rsidR="00E72605" w:rsidRPr="00394F7B" w:rsidRDefault="00E72605" w:rsidP="004E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605" w:rsidRPr="00394F7B" w:rsidRDefault="00E72605" w:rsidP="004E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605" w:rsidRPr="00394F7B" w:rsidRDefault="00E72605" w:rsidP="004E7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32.50.22.121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05" w:rsidRDefault="00E72605" w:rsidP="004E76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бедра модульный с микропроцессорным управлением. </w:t>
            </w:r>
          </w:p>
          <w:p w:rsidR="00E72605" w:rsidRDefault="00E72605" w:rsidP="004E76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Функционально – антропометрические данные</w:t>
            </w:r>
          </w:p>
          <w:p w:rsidR="00E72605" w:rsidRPr="00CB6E41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ампутации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треть бедра</w:t>
            </w:r>
          </w:p>
          <w:p w:rsidR="00E72605" w:rsidRPr="00CB6E41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1">
              <w:rPr>
                <w:rFonts w:ascii="Times New Roman" w:hAnsi="Times New Roman" w:cs="Times New Roman"/>
                <w:sz w:val="24"/>
                <w:szCs w:val="24"/>
              </w:rPr>
              <w:t>Состояние культи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E72605" w:rsidRPr="00CB6E41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активности 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72605" w:rsidRPr="00CB6E41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1">
              <w:rPr>
                <w:rFonts w:ascii="Times New Roman" w:hAnsi="Times New Roman" w:cs="Times New Roman"/>
                <w:sz w:val="24"/>
                <w:szCs w:val="24"/>
              </w:rPr>
              <w:t>Вес пациента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кг</w:t>
            </w:r>
          </w:p>
          <w:p w:rsidR="00E72605" w:rsidRPr="00CB6E41" w:rsidRDefault="00E72605" w:rsidP="00E726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1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гильза </w:t>
            </w:r>
          </w:p>
          <w:p w:rsidR="00E72605" w:rsidRPr="00CB6E41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E41">
              <w:rPr>
                <w:rFonts w:ascii="Times New Roman" w:hAnsi="Times New Roman" w:cs="Times New Roman"/>
                <w:sz w:val="24"/>
                <w:szCs w:val="24"/>
              </w:rPr>
              <w:t>Наименование разновидности модуля (узла, элемента)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гильза</w:t>
            </w:r>
          </w:p>
          <w:p w:rsidR="00E72605" w:rsidRPr="00C126A9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модуля (узла, элемента)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Жесткая </w:t>
            </w:r>
          </w:p>
          <w:p w:rsidR="00E72605" w:rsidRPr="00C126A9" w:rsidRDefault="00E72605" w:rsidP="00E726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Вкладные элементы</w:t>
            </w:r>
          </w:p>
          <w:p w:rsidR="00E72605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разновидности модуля (узла, элемента) 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Вкладная гильза из силикона </w:t>
            </w:r>
          </w:p>
          <w:p w:rsidR="00E72605" w:rsidRPr="00C126A9" w:rsidRDefault="00E72605" w:rsidP="00E726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Стопа</w:t>
            </w:r>
          </w:p>
          <w:p w:rsidR="00E72605" w:rsidRPr="00C126A9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Наименование разновидности модуля (узла, элемента)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стопы</w:t>
            </w:r>
          </w:p>
          <w:p w:rsidR="00E72605" w:rsidRPr="00C126A9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модуля (узла, элемента)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Стопа из композиционных материалов (энергосберегающая)</w:t>
            </w:r>
          </w:p>
          <w:p w:rsidR="00E72605" w:rsidRPr="00C126A9" w:rsidRDefault="00E72605" w:rsidP="00E726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Коленный модуль</w:t>
            </w:r>
          </w:p>
          <w:p w:rsidR="00E72605" w:rsidRPr="00C126A9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Наименование разновидности модуля (узла, элемента)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Коленный модуль</w:t>
            </w:r>
          </w:p>
          <w:p w:rsidR="00E72605" w:rsidRPr="00C126A9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модуля (узла, элемента)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Коленный модуль с микропроцессорным управлением</w:t>
            </w:r>
          </w:p>
          <w:p w:rsidR="00E72605" w:rsidRPr="00C126A9" w:rsidRDefault="00E72605" w:rsidP="00E726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функциональное устройство </w:t>
            </w:r>
          </w:p>
          <w:p w:rsidR="00E72605" w:rsidRPr="00C126A9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Наименование разновидности модуля (узла, элемента)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Торсионное устройство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Поворотное устройство</w:t>
            </w:r>
          </w:p>
          <w:p w:rsidR="00E72605" w:rsidRPr="00C126A9" w:rsidRDefault="00E72605" w:rsidP="00E726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  <w:p w:rsidR="00E72605" w:rsidRPr="00C126A9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Наименование разновидности модуля (узла, элемента)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  <w:p w:rsidR="00E72605" w:rsidRPr="00C126A9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модуля (узла, элемента)</w:t>
            </w:r>
          </w:p>
          <w:p w:rsidR="00E72605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Вакуумное крепление </w:t>
            </w:r>
          </w:p>
          <w:p w:rsidR="00E72605" w:rsidRPr="00C126A9" w:rsidRDefault="00E72605" w:rsidP="00E726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Отделочные косметические элементы </w:t>
            </w:r>
          </w:p>
          <w:p w:rsidR="00E72605" w:rsidRPr="005448F8" w:rsidRDefault="00E72605" w:rsidP="00E72605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F8">
              <w:rPr>
                <w:rFonts w:ascii="Times New Roman" w:hAnsi="Times New Roman" w:cs="Times New Roman"/>
                <w:sz w:val="24"/>
                <w:szCs w:val="24"/>
              </w:rPr>
              <w:t>Наименование разновидности модуля (узла, элемента)</w:t>
            </w:r>
          </w:p>
          <w:p w:rsidR="00E72605" w:rsidRPr="00394F7B" w:rsidRDefault="00E72605" w:rsidP="004E766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 облицовка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05" w:rsidRPr="00394F7B" w:rsidRDefault="00E72605" w:rsidP="004E76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05" w:rsidRPr="00394F7B" w:rsidRDefault="00E72605" w:rsidP="004E76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605" w:rsidRPr="00394F7B" w:rsidTr="004E766E">
        <w:trPr>
          <w:trHeight w:val="133"/>
          <w:jc w:val="center"/>
        </w:trPr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4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394F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663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605" w:rsidRPr="00394F7B" w:rsidRDefault="00E72605" w:rsidP="004E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72605" w:rsidRPr="00394F7B" w:rsidRDefault="00E72605" w:rsidP="00E72605">
      <w:pPr>
        <w:pStyle w:val="a4"/>
        <w:rPr>
          <w:rFonts w:ascii="Times New Roman" w:hAnsi="Times New Roman"/>
          <w:sz w:val="20"/>
          <w:szCs w:val="24"/>
        </w:rPr>
      </w:pPr>
      <w:r w:rsidRPr="00394F7B">
        <w:rPr>
          <w:rFonts w:ascii="Times New Roman" w:hAnsi="Times New Roman"/>
          <w:sz w:val="20"/>
          <w:szCs w:val="24"/>
        </w:rPr>
        <w:t>*Ячейки с заполненным значением "Х"- заполнению не подлежат.</w:t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</w:p>
    <w:p w:rsidR="00E72605" w:rsidRPr="00394F7B" w:rsidRDefault="00E72605" w:rsidP="00E72605">
      <w:pPr>
        <w:pStyle w:val="a4"/>
        <w:rPr>
          <w:rFonts w:ascii="Times New Roman" w:hAnsi="Times New Roman"/>
          <w:sz w:val="20"/>
          <w:szCs w:val="24"/>
        </w:rPr>
      </w:pPr>
      <w:r w:rsidRPr="00394F7B">
        <w:rPr>
          <w:rFonts w:ascii="Times New Roman" w:hAnsi="Times New Roman"/>
          <w:sz w:val="20"/>
          <w:szCs w:val="24"/>
        </w:rPr>
        <w:t>** Вносить изменения в наименования показателей не допускается</w:t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</w:p>
    <w:p w:rsidR="00E72605" w:rsidRPr="00394F7B" w:rsidRDefault="00E72605" w:rsidP="00E72605">
      <w:pPr>
        <w:pStyle w:val="a4"/>
        <w:rPr>
          <w:rFonts w:ascii="Times New Roman" w:hAnsi="Times New Roman"/>
          <w:sz w:val="20"/>
          <w:szCs w:val="24"/>
        </w:rPr>
      </w:pPr>
      <w:r w:rsidRPr="00394F7B">
        <w:rPr>
          <w:rFonts w:ascii="Times New Roman" w:hAnsi="Times New Roman"/>
          <w:sz w:val="20"/>
          <w:szCs w:val="24"/>
        </w:rPr>
        <w:t>*** Заполняется участником закупки на момент подачи заявки.</w:t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0"/>
          <w:szCs w:val="24"/>
        </w:rPr>
        <w:tab/>
      </w:r>
    </w:p>
    <w:p w:rsidR="00E72605" w:rsidRPr="00394F7B" w:rsidRDefault="00E72605" w:rsidP="00E72605">
      <w:pPr>
        <w:pStyle w:val="a4"/>
        <w:rPr>
          <w:rFonts w:ascii="Times New Roman" w:hAnsi="Times New Roman"/>
          <w:sz w:val="24"/>
          <w:szCs w:val="24"/>
        </w:rPr>
      </w:pPr>
      <w:r w:rsidRPr="00394F7B">
        <w:rPr>
          <w:rFonts w:ascii="Times New Roman" w:hAnsi="Times New Roman"/>
          <w:sz w:val="20"/>
          <w:szCs w:val="24"/>
        </w:rPr>
        <w:t>**** Вносить изменения в неизменяемое значение показателя не допускается.</w:t>
      </w:r>
      <w:r w:rsidRPr="00394F7B">
        <w:rPr>
          <w:rFonts w:ascii="Times New Roman" w:hAnsi="Times New Roman"/>
          <w:sz w:val="20"/>
          <w:szCs w:val="24"/>
        </w:rPr>
        <w:tab/>
      </w:r>
      <w:r w:rsidRPr="00394F7B">
        <w:rPr>
          <w:rFonts w:ascii="Times New Roman" w:hAnsi="Times New Roman"/>
          <w:sz w:val="24"/>
          <w:szCs w:val="24"/>
        </w:rPr>
        <w:tab/>
      </w:r>
    </w:p>
    <w:p w:rsidR="00E72605" w:rsidRPr="00394F7B" w:rsidRDefault="00E72605" w:rsidP="00E72605">
      <w:pPr>
        <w:pStyle w:val="a4"/>
        <w:rPr>
          <w:rFonts w:ascii="Times New Roman" w:hAnsi="Times New Roman"/>
          <w:i/>
          <w:sz w:val="24"/>
          <w:szCs w:val="24"/>
        </w:rPr>
      </w:pPr>
    </w:p>
    <w:p w:rsidR="00E72605" w:rsidRPr="002A0943" w:rsidRDefault="00E72605" w:rsidP="00E72605">
      <w:pPr>
        <w:pStyle w:val="a4"/>
        <w:rPr>
          <w:rFonts w:ascii="Times New Roman" w:eastAsia="Calibri" w:hAnsi="Times New Roman"/>
          <w:bCs/>
          <w:sz w:val="24"/>
          <w:szCs w:val="24"/>
          <w:lang w:eastAsia="en-US" w:bidi="en-US"/>
        </w:rPr>
      </w:pPr>
      <w:r w:rsidRPr="002A0943">
        <w:rPr>
          <w:rFonts w:ascii="Times New Roman" w:hAnsi="Times New Roman"/>
          <w:sz w:val="24"/>
          <w:szCs w:val="24"/>
        </w:rPr>
        <w:tab/>
      </w:r>
    </w:p>
    <w:p w:rsidR="00E72605" w:rsidRPr="002A0943" w:rsidRDefault="00E72605" w:rsidP="00E726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2605" w:rsidRPr="002A0943" w:rsidRDefault="00E72605" w:rsidP="00E726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0943">
        <w:rPr>
          <w:rFonts w:ascii="Times New Roman" w:hAnsi="Times New Roman"/>
          <w:b/>
          <w:sz w:val="24"/>
          <w:szCs w:val="24"/>
        </w:rPr>
        <w:t>Требования к результатам работ, к качеству и безопасности работ, маркировке, упаковке и транспортированию изготовленного изделия, техническим и функциональным характеристикам работ</w:t>
      </w:r>
    </w:p>
    <w:p w:rsidR="00E72605" w:rsidRPr="002A0943" w:rsidRDefault="00E72605" w:rsidP="00E726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2605" w:rsidRPr="002A0943" w:rsidRDefault="00E72605" w:rsidP="00E726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b/>
          <w:sz w:val="24"/>
          <w:szCs w:val="24"/>
        </w:rPr>
        <w:t>Требования к результатам работ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Протезы нижних конечностей — это технические средства реабилитации, заменяющие частично или полностью отсутствующие или имеющие врожденные дефекты нижние конечности и служащие для восполнения косметического и/или функционального дефектов 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51819-2022).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Работы по обеспечению Получателей протезами нижних конечностей следует считать эффективно исполненными, если у Получателей частично восстановлены опорно-двигательные функции и (или) устранены косметические дефекты нижней конечности с помощью протезов. 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Работы по изготовлению протезов нижних конечностей предусматривают индивидуальное изготовление, обучение пользованию протезом в соответствии с требованиями 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59542-2021 и выдачу технических средств реабилитации. 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>Работы по обеспечению Получателей протезами нижних конечностей выполнены с надлежащим качеством и в установленные сроки.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Протезы нижних конечностей классифицированы в соответствии с требованиями Национального стандарта Российской Федерации 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ИСО 9999-2019 «Вспомогательные средства для людей с ограничениями жизнедеятельности. Классификация и терминология», код двухуровневой классификации 06 24.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>С учетом уровня ампутации и модулирования, применяемого в протезировании: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>- приемная гильза протеза изготовлена по индивидуальным параметрам Получателя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>- функциональный узел протеза [</w:t>
      </w:r>
      <w:proofErr w:type="spellStart"/>
      <w:r w:rsidRPr="002A0943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2A0943">
        <w:rPr>
          <w:rFonts w:ascii="Times New Roman" w:hAnsi="Times New Roman" w:cs="Times New Roman"/>
          <w:sz w:val="24"/>
          <w:szCs w:val="24"/>
        </w:rPr>
        <w:t xml:space="preserve">] конечности: </w:t>
      </w:r>
      <w:r w:rsidRPr="002A094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A0943">
        <w:rPr>
          <w:rFonts w:ascii="Times New Roman" w:hAnsi="Times New Roman" w:cs="Times New Roman"/>
          <w:sz w:val="24"/>
          <w:szCs w:val="24"/>
        </w:rPr>
        <w:t>борочная</w:t>
      </w:r>
      <w:proofErr w:type="spellEnd"/>
      <w:r w:rsidRPr="002A0943">
        <w:rPr>
          <w:rFonts w:ascii="Times New Roman" w:hAnsi="Times New Roman" w:cs="Times New Roman"/>
          <w:sz w:val="24"/>
          <w:szCs w:val="24"/>
        </w:rPr>
        <w:t xml:space="preserve"> единица протеза конечности (</w:t>
      </w:r>
      <w:proofErr w:type="spellStart"/>
      <w:r w:rsidRPr="002A0943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2A0943">
        <w:rPr>
          <w:rFonts w:ascii="Times New Roman" w:hAnsi="Times New Roman" w:cs="Times New Roman"/>
          <w:sz w:val="24"/>
          <w:szCs w:val="24"/>
        </w:rPr>
        <w:t xml:space="preserve"> конечности), выполняющая в нем заданную функцию и имеющая конструктивно-технологическую завершенность 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51819-2022).</w:t>
      </w:r>
    </w:p>
    <w:p w:rsidR="00E72605" w:rsidRPr="002A0943" w:rsidRDefault="00E72605" w:rsidP="00E726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2605" w:rsidRPr="002A0943" w:rsidRDefault="00E72605" w:rsidP="00E726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качеству и безопасности</w:t>
      </w:r>
    </w:p>
    <w:p w:rsidR="00E72605" w:rsidRPr="002A0943" w:rsidRDefault="00E72605" w:rsidP="00E7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Протезы изготовлены с учетом индивидуальных особенностей Получателей, из новых узлов протезов нижних конечностей, которые не были в употреблении, в ремонте, в том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 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2A094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Изготовленные протезы не имеют дефектов, являются новыми и согласно ГОСТ </w:t>
      </w:r>
      <w:proofErr w:type="gramStart"/>
      <w:r w:rsidRPr="002A0943">
        <w:rPr>
          <w:rFonts w:ascii="Times New Roman" w:eastAsia="Lucida Sans Unicode" w:hAnsi="Times New Roman" w:cs="Times New Roman"/>
          <w:sz w:val="24"/>
          <w:szCs w:val="24"/>
          <w:lang w:bidi="en-US"/>
        </w:rPr>
        <w:t>Р</w:t>
      </w:r>
      <w:proofErr w:type="gramEnd"/>
      <w:r w:rsidRPr="002A094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53869-2021 соответствуют требованиям ГОСТ Р ИСО 22523-2007, ГОСТ Р 51632-2021 по пунктам, применимым к протезам конкретного вида, требованиям стандарта ГОСТ Р 53869-2021 и нормативно-технической документации, утвержденной в установленном порядке. 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Протезы собраны из узлов, соответствующих 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53868-2021 и ГОСТ Р 51191-2019 в части предъявляемых требований и характеристик с учетом предельной массы тела пользователя (ГОСТ Р 53869-2021).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Материалы применяемые при изготовлении протезов соответствуют требованиям 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ИСО 22523-2007 и ГОСТ Р 53869-2021.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Материалы, из которых изготовлены приемные гильзы протезов и/или вкладные элементы, имеющие прямой и/или опосредованный контакт с кожей пользователей, удовлетворяют требованиям биологической безопасности </w:t>
      </w:r>
      <w:r w:rsidR="00B16B69" w:rsidRPr="00B16B6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B16B69" w:rsidRPr="00B16B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16B69" w:rsidRPr="00B16B69">
        <w:rPr>
          <w:rFonts w:ascii="Times New Roman" w:hAnsi="Times New Roman" w:cs="Times New Roman"/>
          <w:sz w:val="24"/>
          <w:szCs w:val="24"/>
        </w:rPr>
        <w:t xml:space="preserve"> 52770-2023</w:t>
      </w:r>
      <w:r w:rsidRPr="002A0943">
        <w:rPr>
          <w:rFonts w:ascii="Times New Roman" w:hAnsi="Times New Roman" w:cs="Times New Roman"/>
          <w:sz w:val="24"/>
          <w:szCs w:val="24"/>
        </w:rPr>
        <w:t>, ГОСТ ISO 10993-1-2021, ГОСТ ISO 10993-5-2011, ГОСТ ISO 10993-10-2011, ГОСТ ISO 10993-12-2015 в части предъявляемых требований и характеристик (ГОСТ Р 53869-2021).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>Термопластичные материалы приемных гильз протезов обеспечивают термическую и механическую подгонку (</w:t>
      </w:r>
      <w:proofErr w:type="spellStart"/>
      <w:r w:rsidRPr="002A0943">
        <w:rPr>
          <w:rFonts w:ascii="Times New Roman" w:hAnsi="Times New Roman" w:cs="Times New Roman"/>
          <w:sz w:val="24"/>
          <w:szCs w:val="24"/>
        </w:rPr>
        <w:t>подформовку</w:t>
      </w:r>
      <w:proofErr w:type="spellEnd"/>
      <w:r w:rsidRPr="002A0943">
        <w:rPr>
          <w:rFonts w:ascii="Times New Roman" w:hAnsi="Times New Roman" w:cs="Times New Roman"/>
          <w:sz w:val="24"/>
          <w:szCs w:val="24"/>
        </w:rPr>
        <w:t xml:space="preserve">) 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53869-2021).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Материалы приемных гильз обеспечивают установку заклепочных соединений без образования растрескиваний и разрывов 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53869-2021).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Материалы приемных гильз не деформируются в процессе эксплуатации протезов 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53869-2021).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В случаях, установленных действующим законодательством Российской Федерации, материалы, узлы, полуфабрикаты для выполнения работ по изготовлению протезов для подтверждения соответствия должны иметь декларацию о соответствии. </w:t>
      </w:r>
    </w:p>
    <w:p w:rsidR="00E72605" w:rsidRPr="002A0943" w:rsidRDefault="00E72605" w:rsidP="00E72605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2605" w:rsidRPr="002A0943" w:rsidRDefault="00E72605" w:rsidP="00E726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b/>
          <w:sz w:val="24"/>
          <w:szCs w:val="24"/>
        </w:rPr>
        <w:t>Требования к техническим и функциональным характеристикам работ</w:t>
      </w:r>
    </w:p>
    <w:p w:rsidR="00E72605" w:rsidRPr="002A0943" w:rsidRDefault="00E72605" w:rsidP="00E7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Внутренняя форма приемных гильз соответствует индивидуальным параметрам культи конечности в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приданном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положении и не оказывает чрезмерного давления на культю при нагрузке и без нее. </w:t>
      </w:r>
      <w:r w:rsidRPr="002A094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На внутренней поверхности гильз нет неровностей, морщин, складок, </w:t>
      </w:r>
      <w:proofErr w:type="spellStart"/>
      <w:r w:rsidRPr="002A094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заминов</w:t>
      </w:r>
      <w:proofErr w:type="spellEnd"/>
      <w:r w:rsidRPr="002A0943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, отслоений смягчающей подкладки </w:t>
      </w:r>
      <w:r w:rsidRPr="002A0943">
        <w:rPr>
          <w:rFonts w:ascii="Times New Roman" w:hAnsi="Times New Roman" w:cs="Times New Roman"/>
          <w:sz w:val="24"/>
          <w:szCs w:val="24"/>
        </w:rPr>
        <w:t xml:space="preserve">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53869-2021).</w:t>
      </w:r>
    </w:p>
    <w:p w:rsidR="00E72605" w:rsidRPr="002A0943" w:rsidRDefault="00E72605" w:rsidP="00E726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Приемные гильзы и крепления изделий не вызывают потертостей, сдавливания, ущемления и образования наплывов мягких тканей, нарушений кровообращения и болевых ощущений при использовании изделиями 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57765-2021).</w:t>
      </w:r>
    </w:p>
    <w:p w:rsidR="00E72605" w:rsidRPr="002A0943" w:rsidRDefault="00E72605" w:rsidP="00E726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>Элементы креплений протезов надежно удерживают протез на культях Пользователей и не вызывают потертостей, сдавливания и образования наплывов мягких тканей, а также недопустимых нарушений кровообращения и болевых ощущений (ГОСТР 53869-2021).</w:t>
      </w:r>
    </w:p>
    <w:p w:rsidR="00E72605" w:rsidRPr="002A0943" w:rsidRDefault="00E72605" w:rsidP="00E726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Узлы </w:t>
      </w:r>
      <w:proofErr w:type="spellStart"/>
      <w:r w:rsidRPr="002A0943">
        <w:rPr>
          <w:rFonts w:ascii="Times New Roman" w:hAnsi="Times New Roman" w:cs="Times New Roman"/>
          <w:sz w:val="24"/>
          <w:szCs w:val="24"/>
        </w:rPr>
        <w:t>ремонтопригодные</w:t>
      </w:r>
      <w:proofErr w:type="spellEnd"/>
      <w:r w:rsidRPr="002A0943">
        <w:rPr>
          <w:rFonts w:ascii="Times New Roman" w:hAnsi="Times New Roman" w:cs="Times New Roman"/>
          <w:sz w:val="24"/>
          <w:szCs w:val="24"/>
        </w:rPr>
        <w:t xml:space="preserve"> или работоспособные в течение срока службы. Приемные гильзы устойчивы к дезинфекции и санитарно-гигиенической обработке. Узлы и детали изделия устойчивы к воздействию агрессивных биологических жидкостей (пота, мочи). </w:t>
      </w:r>
      <w:r w:rsidRPr="002A0943">
        <w:rPr>
          <w:rFonts w:ascii="Times New Roman" w:hAnsi="Times New Roman" w:cs="Times New Roman"/>
          <w:sz w:val="24"/>
          <w:szCs w:val="24"/>
        </w:rPr>
        <w:lastRenderedPageBreak/>
        <w:t xml:space="preserve">Металлические детали изготовлены из коррозионно-стойких материалов или защищены от коррозии специальными покрытиями 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51191-2019).</w:t>
      </w:r>
    </w:p>
    <w:p w:rsidR="00E72605" w:rsidRPr="002A0943" w:rsidRDefault="00E72605" w:rsidP="00E726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На поверхности металлических деталей нет трещин, царапин, прожогов, вмятин, забоев, расслоения материалов, заусенец и острых кромок 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57765-2021).</w:t>
      </w:r>
    </w:p>
    <w:p w:rsidR="00E72605" w:rsidRPr="002A0943" w:rsidRDefault="00E72605" w:rsidP="00E726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b/>
          <w:sz w:val="24"/>
          <w:szCs w:val="24"/>
        </w:rPr>
        <w:t>Требования к м</w:t>
      </w:r>
      <w:r w:rsidRPr="002A0943">
        <w:rPr>
          <w:rFonts w:ascii="Times New Roman" w:hAnsi="Times New Roman" w:cs="Times New Roman"/>
          <w:b/>
          <w:spacing w:val="2"/>
          <w:sz w:val="24"/>
          <w:szCs w:val="24"/>
        </w:rPr>
        <w:t xml:space="preserve">аркировке, упаковке и транспортированию </w:t>
      </w:r>
      <w:r w:rsidRPr="002A0943">
        <w:rPr>
          <w:rFonts w:ascii="Times New Roman" w:hAnsi="Times New Roman" w:cs="Times New Roman"/>
          <w:b/>
          <w:sz w:val="24"/>
          <w:szCs w:val="24"/>
        </w:rPr>
        <w:t>изготовленного изделия</w:t>
      </w:r>
    </w:p>
    <w:p w:rsidR="00E72605" w:rsidRPr="002A0943" w:rsidRDefault="00E72605" w:rsidP="00E7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bCs/>
          <w:sz w:val="24"/>
          <w:szCs w:val="24"/>
        </w:rPr>
        <w:t>Упаковку протезов проводят при их выдаче пользователям (</w:t>
      </w:r>
      <w:r w:rsidRPr="002A0943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53869-2021). В зависимости от размеров протезы упакованы в оберточную бумагу ГОСТ 8273-75 или в пакет из полиэтиленовой пленки ГОСТ 10354-82 или в коробку из картона ГОСТ 7933-89 и (или) в чехол из хлопчатобумажной ткани ГОСТ 29298-2005 </w:t>
      </w:r>
      <w:r w:rsidRPr="002A0943">
        <w:rPr>
          <w:rFonts w:ascii="Times New Roman" w:hAnsi="Times New Roman" w:cs="Times New Roman"/>
          <w:bCs/>
          <w:sz w:val="24"/>
          <w:szCs w:val="24"/>
        </w:rPr>
        <w:t>(</w:t>
      </w:r>
      <w:r w:rsidRPr="002A0943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53869-2021).</w:t>
      </w:r>
    </w:p>
    <w:p w:rsidR="00E72605" w:rsidRPr="002A0943" w:rsidRDefault="00E72605" w:rsidP="00E726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bCs/>
          <w:sz w:val="24"/>
          <w:szCs w:val="24"/>
        </w:rPr>
        <w:t>Упакованный протез перевязан шпагатом ГОСТ 17308-88 или оклеен клеевой лентой на бумажной основе ГОСТ 18251-87 или полиэтиленовой лентой с липким слоем ГОСТ 20477-86 (</w:t>
      </w:r>
      <w:r w:rsidRPr="002A0943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53869-2021).</w:t>
      </w:r>
    </w:p>
    <w:p w:rsidR="00E72605" w:rsidRPr="002A0943" w:rsidRDefault="00E72605" w:rsidP="00E726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bCs/>
          <w:sz w:val="24"/>
          <w:szCs w:val="24"/>
        </w:rPr>
        <w:t xml:space="preserve">Инструкция по применению протезного устройства, предоставляемая изготовителем вместе с устройством, включает в себя следующую информацию: - допустимые максимальные значения основных параметров </w:t>
      </w:r>
      <w:proofErr w:type="spellStart"/>
      <w:r w:rsidRPr="002A0943">
        <w:rPr>
          <w:rFonts w:ascii="Times New Roman" w:hAnsi="Times New Roman" w:cs="Times New Roman"/>
          <w:bCs/>
          <w:sz w:val="24"/>
          <w:szCs w:val="24"/>
        </w:rPr>
        <w:t>нагружения</w:t>
      </w:r>
      <w:proofErr w:type="spellEnd"/>
      <w:r w:rsidRPr="002A0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943">
        <w:rPr>
          <w:rFonts w:ascii="Times New Roman" w:hAnsi="Times New Roman" w:cs="Times New Roman"/>
          <w:sz w:val="24"/>
          <w:szCs w:val="24"/>
        </w:rPr>
        <w:t>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 (</w:t>
      </w:r>
      <w:r w:rsidRPr="002A094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2A094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bCs/>
          <w:sz w:val="24"/>
          <w:szCs w:val="24"/>
        </w:rPr>
        <w:t xml:space="preserve"> ИСО 22523-2007).</w:t>
      </w:r>
    </w:p>
    <w:p w:rsidR="00E72605" w:rsidRPr="002A0943" w:rsidRDefault="00E72605" w:rsidP="00E726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Упаковка протезов обеспечивает защиту от повреждений, порчи (изнашивания) или загрязнения во время хранения и транспортирования к месту использования по назначению (ГОСТ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51632-2021).</w:t>
      </w:r>
    </w:p>
    <w:p w:rsidR="00E72605" w:rsidRPr="002A0943" w:rsidRDefault="00E72605" w:rsidP="00E7260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</w:rPr>
      </w:pPr>
      <w:r w:rsidRPr="002A0943">
        <w:rPr>
          <w:rFonts w:ascii="Times New Roman" w:eastAsia="Times New Roman CYR" w:hAnsi="Times New Roman" w:cs="Times New Roman"/>
          <w:b/>
          <w:bCs/>
          <w:kern w:val="2"/>
          <w:sz w:val="24"/>
          <w:szCs w:val="24"/>
        </w:rPr>
        <w:t>Срок выполнения работ</w:t>
      </w:r>
    </w:p>
    <w:p w:rsidR="00E72605" w:rsidRPr="002A0943" w:rsidRDefault="00E72605" w:rsidP="00E7260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Российской Федерации. Выдача готового изделия, соответствующего техническому заданию производится непосредственно Получателю на основании Направления в течение 60 календарных дней с момента получения от Заказчика списков Получателей и после обучения пользованию Изделием, в соответствии с требованиями ГОСТ </w:t>
      </w:r>
      <w:proofErr w:type="gramStart"/>
      <w:r w:rsidRPr="002A09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0943">
        <w:rPr>
          <w:rFonts w:ascii="Times New Roman" w:hAnsi="Times New Roman" w:cs="Times New Roman"/>
          <w:sz w:val="24"/>
          <w:szCs w:val="24"/>
        </w:rPr>
        <w:t xml:space="preserve"> 59542-2021, но не ранее 01 октября 2024.</w:t>
      </w:r>
    </w:p>
    <w:p w:rsidR="00E72605" w:rsidRPr="002A0943" w:rsidRDefault="00E72605" w:rsidP="00E7260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sz w:val="24"/>
          <w:szCs w:val="24"/>
        </w:rPr>
        <w:t xml:space="preserve">Условия доступности специализированных помещений в соответствии с приказом Министерства труда и социальной защиты Российской Федерации от 30.07.2015 года № 527н. </w:t>
      </w:r>
    </w:p>
    <w:p w:rsidR="00E72605" w:rsidRPr="002A0943" w:rsidRDefault="00E72605" w:rsidP="00E7260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605" w:rsidRPr="002A0943" w:rsidRDefault="00E72605" w:rsidP="00E72605">
      <w:pPr>
        <w:shd w:val="clear" w:color="auto" w:fill="FFFFFF"/>
        <w:tabs>
          <w:tab w:val="left" w:pos="-3185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2A0943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Г</w:t>
      </w:r>
      <w:r w:rsidRPr="002A0943">
        <w:rPr>
          <w:rFonts w:ascii="Times New Roman" w:hAnsi="Times New Roman" w:cs="Times New Roman"/>
          <w:b/>
          <w:kern w:val="2"/>
          <w:sz w:val="24"/>
          <w:szCs w:val="24"/>
          <w:lang w:eastAsia="fa-IR" w:bidi="fa-IR"/>
        </w:rPr>
        <w:t>арантия качества выполненных работ</w:t>
      </w:r>
    </w:p>
    <w:p w:rsidR="00E72605" w:rsidRPr="002A0943" w:rsidRDefault="00E72605" w:rsidP="00E72605">
      <w:pPr>
        <w:pStyle w:val="Web"/>
        <w:spacing w:before="0" w:after="0" w:line="240" w:lineRule="atLeast"/>
        <w:ind w:firstLine="709"/>
        <w:jc w:val="both"/>
        <w:rPr>
          <w:rFonts w:eastAsiaTheme="minorEastAsia"/>
          <w:color w:val="auto"/>
          <w:lang w:eastAsia="ru-RU" w:bidi="ar-SA"/>
        </w:rPr>
      </w:pPr>
      <w:r w:rsidRPr="002A0943">
        <w:rPr>
          <w:rFonts w:eastAsiaTheme="minorEastAsia"/>
          <w:color w:val="auto"/>
          <w:lang w:eastAsia="ru-RU" w:bidi="ar-SA"/>
        </w:rPr>
        <w:t xml:space="preserve">Гарантийный срок на выполненные работы устанавливается </w:t>
      </w:r>
      <w:proofErr w:type="gramStart"/>
      <w:r w:rsidRPr="002A0943">
        <w:rPr>
          <w:rFonts w:eastAsiaTheme="minorEastAsia"/>
          <w:color w:val="auto"/>
          <w:lang w:eastAsia="ru-RU" w:bidi="ar-SA"/>
        </w:rPr>
        <w:t>с</w:t>
      </w:r>
      <w:proofErr w:type="gramEnd"/>
      <w:r w:rsidRPr="002A0943">
        <w:rPr>
          <w:rFonts w:eastAsiaTheme="minorEastAsia"/>
          <w:color w:val="auto"/>
          <w:lang w:eastAsia="ru-RU" w:bidi="ar-SA"/>
        </w:rPr>
        <w:t xml:space="preserve"> дня подписания Акта-сдачи приемки работ и составляет 12 месяцев.</w:t>
      </w:r>
    </w:p>
    <w:p w:rsidR="00E72605" w:rsidRPr="002A0943" w:rsidRDefault="00E72605" w:rsidP="00E72605">
      <w:pPr>
        <w:pStyle w:val="Web"/>
        <w:spacing w:before="0" w:after="0" w:line="240" w:lineRule="atLeast"/>
        <w:ind w:firstLine="709"/>
        <w:jc w:val="both"/>
        <w:rPr>
          <w:rFonts w:eastAsiaTheme="minorEastAsia"/>
          <w:color w:val="auto"/>
          <w:lang w:eastAsia="ru-RU" w:bidi="ar-SA"/>
        </w:rPr>
      </w:pPr>
      <w:r w:rsidRPr="002A0943">
        <w:rPr>
          <w:rFonts w:eastAsiaTheme="minorEastAsia"/>
          <w:color w:val="auto"/>
          <w:lang w:eastAsia="ru-RU" w:bidi="ar-SA"/>
        </w:rPr>
        <w:t>В течение этого срока Исполнитель производит замену или ремонт изделия бесплатно.</w:t>
      </w:r>
    </w:p>
    <w:p w:rsidR="00E72605" w:rsidRPr="002A0943" w:rsidRDefault="00E72605" w:rsidP="00E72605">
      <w:pPr>
        <w:pStyle w:val="Web"/>
        <w:spacing w:before="0" w:after="0" w:line="240" w:lineRule="atLeast"/>
        <w:ind w:firstLine="709"/>
        <w:jc w:val="both"/>
        <w:rPr>
          <w:rFonts w:eastAsiaTheme="minorEastAsia"/>
          <w:color w:val="auto"/>
          <w:lang w:eastAsia="ru-RU" w:bidi="ar-SA"/>
        </w:rPr>
      </w:pPr>
      <w:r w:rsidRPr="002A0943">
        <w:rPr>
          <w:rFonts w:eastAsiaTheme="minorEastAsia"/>
          <w:color w:val="auto"/>
          <w:lang w:eastAsia="ru-RU" w:bidi="ar-SA"/>
        </w:rPr>
        <w:t>В случае выхода изделия из строя в период гарантийного срока, по причине некачественного изготовления изделия, Исполнитель несет расходы по гарантийному ремонту изделия, а также возмещает Получателю расходы на проезд к месту выполнения работ и обратно.</w:t>
      </w:r>
    </w:p>
    <w:p w:rsidR="00E72605" w:rsidRPr="002A0943" w:rsidRDefault="00E72605" w:rsidP="00E72605">
      <w:pPr>
        <w:pStyle w:val="Web"/>
        <w:spacing w:before="0" w:after="0" w:line="240" w:lineRule="atLeast"/>
        <w:ind w:firstLine="709"/>
        <w:jc w:val="both"/>
        <w:rPr>
          <w:rFonts w:eastAsiaTheme="minorEastAsia"/>
          <w:color w:val="auto"/>
          <w:lang w:eastAsia="ru-RU" w:bidi="ar-SA"/>
        </w:rPr>
      </w:pPr>
      <w:r w:rsidRPr="002A0943">
        <w:rPr>
          <w:rFonts w:eastAsiaTheme="minorEastAsia"/>
          <w:color w:val="auto"/>
          <w:lang w:eastAsia="ru-RU" w:bidi="ar-SA"/>
        </w:rPr>
        <w:t>Гарантия не распространяется на естественный износ изделия, а также на повреждения, возникшие в результате использования его не по назначению и/или с чрезмерной нагрузкой, а также несоблюдения инструкций изготовителя.</w:t>
      </w:r>
    </w:p>
    <w:p w:rsidR="00786C4D" w:rsidRDefault="00E72605" w:rsidP="00930159">
      <w:pPr>
        <w:pStyle w:val="Web"/>
        <w:spacing w:before="0" w:after="0" w:line="240" w:lineRule="atLeast"/>
        <w:ind w:firstLine="709"/>
        <w:jc w:val="both"/>
      </w:pPr>
      <w:r w:rsidRPr="002A0943">
        <w:rPr>
          <w:rFonts w:eastAsiaTheme="minorEastAsia"/>
          <w:color w:val="auto"/>
          <w:lang w:eastAsia="ru-RU" w:bidi="ar-SA"/>
        </w:rPr>
        <w:lastRenderedPageBreak/>
        <w:t>При передаче готового изделия Исполнитель обеспечивает инструктаж, консультационную помощь по п</w:t>
      </w:r>
      <w:r>
        <w:rPr>
          <w:rFonts w:eastAsiaTheme="minorEastAsia"/>
          <w:color w:val="auto"/>
          <w:lang w:eastAsia="ru-RU" w:bidi="ar-SA"/>
        </w:rPr>
        <w:t xml:space="preserve">равильному пользованию изделием. </w:t>
      </w:r>
    </w:p>
    <w:sectPr w:rsidR="00786C4D" w:rsidSect="00E72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4C6E"/>
    <w:multiLevelType w:val="multilevel"/>
    <w:tmpl w:val="B3E2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56"/>
    <w:rsid w:val="00930159"/>
    <w:rsid w:val="00A55BD3"/>
    <w:rsid w:val="00B16B69"/>
    <w:rsid w:val="00B35056"/>
    <w:rsid w:val="00B77D41"/>
    <w:rsid w:val="00E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E726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72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rsid w:val="00E7260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E7260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E726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726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rsid w:val="00E7260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E7260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Ольга Дмитриевна</dc:creator>
  <cp:keywords/>
  <dc:description/>
  <cp:lastModifiedBy>Токарева Ольга Николаевна</cp:lastModifiedBy>
  <cp:revision>5</cp:revision>
  <dcterms:created xsi:type="dcterms:W3CDTF">2024-04-18T05:28:00Z</dcterms:created>
  <dcterms:modified xsi:type="dcterms:W3CDTF">2024-04-19T09:33:00Z</dcterms:modified>
</cp:coreProperties>
</file>