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7F" w:rsidRDefault="00BC7F7F" w:rsidP="00BC7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C7F7F" w:rsidRDefault="00BC7F7F" w:rsidP="00BC7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F7F" w:rsidRDefault="00BC7F7F" w:rsidP="00BC7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C7F7F" w:rsidRDefault="00BC7F7F" w:rsidP="00BC7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C7F7F" w:rsidRDefault="00BC7F7F" w:rsidP="00BC7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Одинцова</w:t>
      </w:r>
    </w:p>
    <w:p w:rsidR="00BC7F7F" w:rsidRDefault="00BC7F7F" w:rsidP="00BC7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F7F" w:rsidRDefault="00BC7F7F" w:rsidP="00BC7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F7F" w:rsidRPr="00D17D74" w:rsidRDefault="00BC7F7F" w:rsidP="00BC7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7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BC7F7F" w:rsidRPr="00D17D74" w:rsidRDefault="00BC7F7F" w:rsidP="00BC7F7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17D74">
        <w:rPr>
          <w:rFonts w:ascii="Times New Roman" w:eastAsia="Times New Roman" w:hAnsi="Times New Roman"/>
          <w:b/>
          <w:sz w:val="26"/>
          <w:szCs w:val="26"/>
        </w:rPr>
        <w:t xml:space="preserve">На выполнение работ по изготовлению протезов нижних конечностей </w:t>
      </w:r>
    </w:p>
    <w:p w:rsidR="00BC7F7F" w:rsidRDefault="00BC7F7F" w:rsidP="00BC7F7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17D74">
        <w:rPr>
          <w:rFonts w:ascii="Times New Roman" w:eastAsia="Times New Roman" w:hAnsi="Times New Roman"/>
          <w:b/>
          <w:sz w:val="26"/>
          <w:szCs w:val="26"/>
        </w:rPr>
        <w:t>для социального обеспечения получателей в 2025 году</w:t>
      </w:r>
    </w:p>
    <w:p w:rsidR="00BC7F7F" w:rsidRPr="00D17D74" w:rsidRDefault="00BC7F7F" w:rsidP="00BC7F7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4"/>
        <w:tblW w:w="1499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417"/>
        <w:gridCol w:w="5642"/>
        <w:gridCol w:w="2694"/>
        <w:gridCol w:w="708"/>
        <w:gridCol w:w="851"/>
      </w:tblGrid>
      <w:tr w:rsidR="00BC7F7F" w:rsidTr="00BC7F7F">
        <w:trPr>
          <w:trHeight w:val="1187"/>
        </w:trPr>
        <w:tc>
          <w:tcPr>
            <w:tcW w:w="562" w:type="dxa"/>
          </w:tcPr>
          <w:p w:rsidR="00BC7F7F" w:rsidRPr="00C158C3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15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15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60" w:type="dxa"/>
          </w:tcPr>
          <w:p w:rsidR="00BC7F7F" w:rsidRPr="00C158C3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C7F7F" w:rsidRPr="00916EA4" w:rsidRDefault="00BC7F7F" w:rsidP="006B0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E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характеристик</w:t>
            </w:r>
          </w:p>
        </w:tc>
        <w:tc>
          <w:tcPr>
            <w:tcW w:w="1417" w:type="dxa"/>
            <w:vAlign w:val="center"/>
          </w:tcPr>
          <w:p w:rsidR="00BC7F7F" w:rsidRPr="000842FD" w:rsidRDefault="00BC7F7F" w:rsidP="006B0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характеристики</w:t>
            </w:r>
          </w:p>
        </w:tc>
        <w:tc>
          <w:tcPr>
            <w:tcW w:w="5642" w:type="dxa"/>
            <w:vAlign w:val="center"/>
          </w:tcPr>
          <w:p w:rsidR="00BC7F7F" w:rsidRPr="000842FD" w:rsidRDefault="00BC7F7F" w:rsidP="006B0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2694" w:type="dxa"/>
          </w:tcPr>
          <w:p w:rsidR="00BC7F7F" w:rsidRPr="000842FD" w:rsidRDefault="00BC7F7F" w:rsidP="006B05D2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AA45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Инструкция по заполнению характеристик в заявке</w:t>
            </w:r>
          </w:p>
        </w:tc>
        <w:tc>
          <w:tcPr>
            <w:tcW w:w="708" w:type="dxa"/>
          </w:tcPr>
          <w:p w:rsidR="00BC7F7F" w:rsidRPr="000842FD" w:rsidRDefault="00BC7F7F" w:rsidP="006B05D2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7A25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851" w:type="dxa"/>
          </w:tcPr>
          <w:p w:rsidR="00BC7F7F" w:rsidRPr="000842FD" w:rsidRDefault="00BC7F7F" w:rsidP="006B05D2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7A25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Количество</w:t>
            </w:r>
          </w:p>
        </w:tc>
      </w:tr>
      <w:tr w:rsidR="00BC7F7F" w:rsidTr="00BC7F7F">
        <w:trPr>
          <w:trHeight w:val="2830"/>
        </w:trPr>
        <w:tc>
          <w:tcPr>
            <w:tcW w:w="562" w:type="dxa"/>
          </w:tcPr>
          <w:p w:rsidR="00BC7F7F" w:rsidRPr="00E209F9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209F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560" w:type="dxa"/>
          </w:tcPr>
          <w:p w:rsidR="00BC7F7F" w:rsidRPr="002220C5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8-07-04</w:t>
            </w:r>
          </w:p>
          <w:p w:rsidR="00BC7F7F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 голени для купания</w:t>
            </w:r>
          </w:p>
          <w:p w:rsidR="00BC7F7F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 – 32.50.22.121</w:t>
            </w:r>
          </w:p>
          <w:p w:rsidR="00BC7F7F" w:rsidRPr="002262EB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КОЗ – 08.07.04 </w:t>
            </w:r>
          </w:p>
        </w:tc>
        <w:tc>
          <w:tcPr>
            <w:tcW w:w="1559" w:type="dxa"/>
          </w:tcPr>
          <w:p w:rsidR="00BC7F7F" w:rsidRPr="002220C5" w:rsidRDefault="00BC7F7F" w:rsidP="006B05D2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Описание 1</w:t>
            </w:r>
          </w:p>
        </w:tc>
        <w:tc>
          <w:tcPr>
            <w:tcW w:w="1417" w:type="dxa"/>
          </w:tcPr>
          <w:p w:rsidR="00BC7F7F" w:rsidRPr="0025542B" w:rsidRDefault="00BC7F7F" w:rsidP="006B05D2">
            <w:pPr>
              <w:widowControl w:val="0"/>
              <w:tabs>
                <w:tab w:val="left" w:pos="708"/>
              </w:tabs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Качественная</w:t>
            </w:r>
          </w:p>
        </w:tc>
        <w:tc>
          <w:tcPr>
            <w:tcW w:w="5642" w:type="dxa"/>
          </w:tcPr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Протез голени для купания.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Б</w:t>
            </w: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ез косметической облицовки. 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Гильза: индивидуальная (одна пробная гильза). Материал: Литьевой слоистый пластик на основе акриловых смол. 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Вкладной элемент: чехлы полимерные.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Крепление протеза: с использованием полимерного наколенника и формы гильзы.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Стопа из композиционных материалов (энергосберегающая) влагозащищённая</w:t>
            </w: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2694" w:type="dxa"/>
          </w:tcPr>
          <w:p w:rsidR="00BC7F7F" w:rsidRPr="0025542B" w:rsidRDefault="00BC7F7F" w:rsidP="006B05D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B066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51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C7F7F" w:rsidTr="00BC7F7F">
        <w:tc>
          <w:tcPr>
            <w:tcW w:w="562" w:type="dxa"/>
          </w:tcPr>
          <w:p w:rsidR="00BC7F7F" w:rsidRPr="00E209F9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  <w:r w:rsidRPr="00E209F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560" w:type="dxa"/>
          </w:tcPr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8-07-09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 голени модульный, в том числе при недоразвитии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32.50.22.121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08.07.09</w:t>
            </w:r>
          </w:p>
          <w:p w:rsidR="00BC7F7F" w:rsidRPr="002220C5" w:rsidRDefault="00BC7F7F" w:rsidP="006B05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Pr="002220C5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C7F7F" w:rsidRDefault="00BC7F7F" w:rsidP="006B05D2">
            <w:r w:rsidRPr="00E605DC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Описание 1</w:t>
            </w:r>
          </w:p>
        </w:tc>
        <w:tc>
          <w:tcPr>
            <w:tcW w:w="1417" w:type="dxa"/>
          </w:tcPr>
          <w:p w:rsidR="00BC7F7F" w:rsidRDefault="00BC7F7F" w:rsidP="006B05D2">
            <w:pPr>
              <w:jc w:val="center"/>
            </w:pPr>
            <w:r w:rsidRPr="00861E6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Качественная</w:t>
            </w:r>
          </w:p>
        </w:tc>
        <w:tc>
          <w:tcPr>
            <w:tcW w:w="5642" w:type="dxa"/>
          </w:tcPr>
          <w:p w:rsidR="00BC7F7F" w:rsidRPr="00260AF8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 голени модульный</w:t>
            </w:r>
          </w:p>
          <w:p w:rsidR="00BC7F7F" w:rsidRPr="00260AF8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 полимерным чехлом.</w:t>
            </w:r>
          </w:p>
          <w:p w:rsidR="00BC7F7F" w:rsidRPr="00260AF8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Формообразующая часть косметической облицовки модульная мягкая полиуретановая.</w:t>
            </w:r>
          </w:p>
          <w:p w:rsidR="00BC7F7F" w:rsidRPr="00260AF8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Косметическое покрытие облицовки чулки ортопедические </w:t>
            </w:r>
            <w:proofErr w:type="spellStart"/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перлоновые</w:t>
            </w:r>
            <w:proofErr w:type="spellEnd"/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C7F7F" w:rsidRPr="00260AF8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Гильза приемная индивидуальная (одна пробная гильза). Материал: литьевой слоистый пластик на основе акриловых смол, листовой термопластичный пластик.</w:t>
            </w:r>
          </w:p>
          <w:p w:rsidR="00BC7F7F" w:rsidRPr="00260AF8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Вкладной элемент: применяются чехлы полимерные.</w:t>
            </w:r>
          </w:p>
          <w:p w:rsidR="00BC7F7F" w:rsidRPr="00260AF8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Крепление с использованием замка, вакуумной мембраны с </w:t>
            </w: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выпускным клапаном, вакуумным клапаном и герметизирующим наколенником.</w:t>
            </w:r>
          </w:p>
          <w:p w:rsidR="00BC7F7F" w:rsidRPr="002220C5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Регулировочно-соединительные устройства: соответствуют весу пациента.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Стопа из композиционных материалов (энергосберегающая)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с</w:t>
            </w:r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гидравлической</w:t>
            </w:r>
            <w:proofErr w:type="gramEnd"/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60AF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щи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колодкой</w:t>
            </w:r>
            <w:proofErr w:type="spellEnd"/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2694" w:type="dxa"/>
          </w:tcPr>
          <w:p w:rsidR="00BC7F7F" w:rsidRDefault="00BC7F7F" w:rsidP="006B05D2">
            <w:pPr>
              <w:jc w:val="center"/>
            </w:pPr>
            <w:r w:rsidRPr="00863CE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B066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51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C7F7F" w:rsidTr="00BC7F7F">
        <w:tc>
          <w:tcPr>
            <w:tcW w:w="562" w:type="dxa"/>
          </w:tcPr>
          <w:p w:rsidR="00BC7F7F" w:rsidRPr="00E209F9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3</w:t>
            </w:r>
            <w:r w:rsidRPr="00E209F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8-07-09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 голени модульный, в том числе при недоразвитии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32.50.22.121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08.07.09</w:t>
            </w:r>
          </w:p>
          <w:p w:rsidR="00BC7F7F" w:rsidRPr="002220C5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</w:pPr>
            <w:r w:rsidRPr="002220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C7F7F" w:rsidRDefault="00BC7F7F" w:rsidP="006B05D2">
            <w:r w:rsidRPr="00E605DC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Описание 1</w:t>
            </w:r>
          </w:p>
        </w:tc>
        <w:tc>
          <w:tcPr>
            <w:tcW w:w="1417" w:type="dxa"/>
          </w:tcPr>
          <w:p w:rsidR="00BC7F7F" w:rsidRDefault="00BC7F7F" w:rsidP="006B05D2">
            <w:pPr>
              <w:jc w:val="center"/>
            </w:pPr>
            <w:r w:rsidRPr="00861E6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Качественная</w:t>
            </w:r>
          </w:p>
        </w:tc>
        <w:tc>
          <w:tcPr>
            <w:tcW w:w="5642" w:type="dxa"/>
          </w:tcPr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Протез голени модульный, в 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том числе при недоразвитии: 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Уровень ампутации: </w:t>
            </w: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Нижняя треть голени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Состояние культи: Функциональная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Уровень активности: </w:t>
            </w: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3-4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Вес пользователя: 75 кг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Протезирование: Повторное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Наименование разновидности модуля (узла, элемента): Приемная гильза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Наименование разновидности вкладных элементов: Вкладная гильза из силикона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Наименование разновидности модуля (узла, элемента): Стопа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Конструктивные особенности модуля (узла, элемента) стопы: Стопа из композиционных материалов (энергосберегающая)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Дополнительный компонент (модуль) протеза – отсутствует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Наименование разновидности модуля (узла, элемента): Крепление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Конструктивные особенности крепления: Замок полимерного чехла</w:t>
            </w:r>
          </w:p>
          <w:p w:rsidR="00BC7F7F" w:rsidRPr="002220C5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3458D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Наименование разновидности отделочных косметических элементов: Мягкая облицовка</w:t>
            </w:r>
          </w:p>
        </w:tc>
        <w:tc>
          <w:tcPr>
            <w:tcW w:w="2694" w:type="dxa"/>
          </w:tcPr>
          <w:p w:rsidR="00BC7F7F" w:rsidRDefault="00BC7F7F" w:rsidP="006B05D2">
            <w:pPr>
              <w:jc w:val="center"/>
            </w:pPr>
            <w:r w:rsidRPr="00863CE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B066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51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C7F7F" w:rsidTr="00BC7F7F">
        <w:tc>
          <w:tcPr>
            <w:tcW w:w="562" w:type="dxa"/>
          </w:tcPr>
          <w:p w:rsidR="00BC7F7F" w:rsidRPr="00E209F9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4.</w:t>
            </w:r>
          </w:p>
        </w:tc>
        <w:tc>
          <w:tcPr>
            <w:tcW w:w="1560" w:type="dxa"/>
          </w:tcPr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8-07-09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 голени модульный, в том числе при недоразвитии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32.50.22.121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08.07.09</w:t>
            </w:r>
          </w:p>
          <w:p w:rsidR="00BC7F7F" w:rsidRPr="002220C5" w:rsidRDefault="00BC7F7F" w:rsidP="006B05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</w:tcPr>
          <w:p w:rsidR="00BC7F7F" w:rsidRDefault="00BC7F7F" w:rsidP="006B05D2">
            <w:r w:rsidRPr="00E605DC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Описание 1</w:t>
            </w:r>
          </w:p>
        </w:tc>
        <w:tc>
          <w:tcPr>
            <w:tcW w:w="1417" w:type="dxa"/>
          </w:tcPr>
          <w:p w:rsidR="00BC7F7F" w:rsidRPr="00861E65" w:rsidRDefault="00BC7F7F" w:rsidP="006B05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861E6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Качественная</w:t>
            </w:r>
          </w:p>
        </w:tc>
        <w:tc>
          <w:tcPr>
            <w:tcW w:w="5642" w:type="dxa"/>
          </w:tcPr>
          <w:p w:rsidR="00BC7F7F" w:rsidRPr="002220C5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 голени модульный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 полимерным чехлом.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Формообразующая часть косметической облицовки модульная мягкая полиуретановая.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Косметическое покрытие облицовки чулки ортопедические </w:t>
            </w:r>
            <w:proofErr w:type="spellStart"/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перлоновые</w:t>
            </w:r>
            <w:proofErr w:type="spellEnd"/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.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Гильза приемная индивидуальная (одна пробная гильза). Материал: литьевой слоистый пластик на основе акриловых смол, листовой термопластичный пластик.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Вкладной элемент: применяются чехлы полимерные.</w:t>
            </w:r>
          </w:p>
          <w:p w:rsidR="00BC7F7F" w:rsidRPr="002220C5" w:rsidRDefault="00BC7F7F" w:rsidP="006B05D2">
            <w:pPr>
              <w:tabs>
                <w:tab w:val="left" w:pos="708"/>
              </w:tabs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Крепление протеза с использованием замка, магнитного замка, вакуумной мембраны с выпускным клапаном, вакуумным клапаном и герметизирующим наколенником</w:t>
            </w:r>
          </w:p>
          <w:p w:rsidR="00BC7F7F" w:rsidRPr="002220C5" w:rsidRDefault="00BC7F7F" w:rsidP="006B05D2">
            <w:pPr>
              <w:tabs>
                <w:tab w:val="left" w:pos="708"/>
              </w:tabs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Регулировочно-соединительные устройства соответствуют весу пациента</w:t>
            </w:r>
          </w:p>
          <w:p w:rsidR="00BC7F7F" w:rsidRPr="0023458D" w:rsidRDefault="00BC7F7F" w:rsidP="006B05D2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Стопа c разделенным карбоновым пяточным и носо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чным отделом</w:t>
            </w: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и высоким уровнем инверсии/</w:t>
            </w:r>
            <w:proofErr w:type="spellStart"/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эверсии</w:t>
            </w:r>
            <w:proofErr w:type="spellEnd"/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 для пациентов </w:t>
            </w: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lastRenderedPageBreak/>
              <w:t>с высоким уровнем двигательной активности</w:t>
            </w:r>
          </w:p>
        </w:tc>
        <w:tc>
          <w:tcPr>
            <w:tcW w:w="2694" w:type="dxa"/>
          </w:tcPr>
          <w:p w:rsidR="00BC7F7F" w:rsidRPr="00863CE6" w:rsidRDefault="00BC7F7F" w:rsidP="006B05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73A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51" w:type="dxa"/>
          </w:tcPr>
          <w:p w:rsidR="00BC7F7F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BC7F7F" w:rsidTr="00BC7F7F">
        <w:tc>
          <w:tcPr>
            <w:tcW w:w="562" w:type="dxa"/>
          </w:tcPr>
          <w:p w:rsidR="00BC7F7F" w:rsidRPr="00E209F9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209F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BC7F7F" w:rsidRPr="0025542B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8-07-10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Протез бедра модульный, в том числе при врожденном недоразвитии 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32.50.22.121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BC7F7F" w:rsidRPr="002220C5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08.07.10</w:t>
            </w:r>
            <w:r w:rsidRPr="00EB1F0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C7F7F" w:rsidRDefault="00BC7F7F" w:rsidP="006B05D2">
            <w:r w:rsidRPr="00E605DC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Описание 1</w:t>
            </w:r>
          </w:p>
        </w:tc>
        <w:tc>
          <w:tcPr>
            <w:tcW w:w="1417" w:type="dxa"/>
          </w:tcPr>
          <w:p w:rsidR="00BC7F7F" w:rsidRDefault="00BC7F7F" w:rsidP="006B05D2">
            <w:pPr>
              <w:jc w:val="center"/>
            </w:pPr>
            <w:r w:rsidRPr="0011710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Качественная</w:t>
            </w:r>
          </w:p>
        </w:tc>
        <w:tc>
          <w:tcPr>
            <w:tcW w:w="5642" w:type="dxa"/>
          </w:tcPr>
          <w:p w:rsidR="00BC7F7F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Протез бедра модульный.</w:t>
            </w:r>
          </w:p>
          <w:p w:rsidR="00BC7F7F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перлоновые</w:t>
            </w:r>
            <w:proofErr w:type="spellEnd"/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. </w:t>
            </w:r>
          </w:p>
          <w:p w:rsidR="00BC7F7F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Приёмная гильза индивидуальная (две пробные гильзы). Материал: литьевой слоистый пластик на основе акриловых смол, листовой термопластичный пластик. Допускается применение вкладных гильз из вспененных материалов и эластичных термопластов (для </w:t>
            </w:r>
            <w:proofErr w:type="spellStart"/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скелетированной</w:t>
            </w:r>
            <w:proofErr w:type="spellEnd"/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гильзы). </w:t>
            </w:r>
          </w:p>
          <w:p w:rsidR="00BC7F7F" w:rsidRPr="00BF40A9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Крепление протеза поясное, с использованием бандажа, вакуумное.</w:t>
            </w:r>
          </w:p>
          <w:p w:rsidR="00BC7F7F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Регулировочно-соединительные устройства </w:t>
            </w:r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соответствуют весу пострадавшего. </w:t>
            </w:r>
          </w:p>
          <w:p w:rsidR="00BC7F7F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Коленный шарнир механический многоосный с зависимым бесступенчатым механизмом регулирования фазы сгибания-разгибания. Коленный шарнир одноосный замковый. Коленный шарнир одноосный с механизмом торможения с зависимым механическим регулированием фаз сгибания-разгибания.</w:t>
            </w:r>
          </w:p>
          <w:p w:rsidR="00BC7F7F" w:rsidRPr="0025542B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BF40A9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Стопа для пациентов с низким уровнем активности. Тип протеза: любой по назначению.</w:t>
            </w:r>
          </w:p>
        </w:tc>
        <w:tc>
          <w:tcPr>
            <w:tcW w:w="2694" w:type="dxa"/>
          </w:tcPr>
          <w:p w:rsidR="00BC7F7F" w:rsidRDefault="00BC7F7F" w:rsidP="006B05D2">
            <w:pPr>
              <w:jc w:val="center"/>
            </w:pPr>
            <w:r w:rsidRPr="00D73A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B066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51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B066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C7F7F" w:rsidTr="00BC7F7F">
        <w:trPr>
          <w:trHeight w:val="1272"/>
        </w:trPr>
        <w:tc>
          <w:tcPr>
            <w:tcW w:w="562" w:type="dxa"/>
          </w:tcPr>
          <w:p w:rsidR="00BC7F7F" w:rsidRPr="00E209F9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209F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6.</w:t>
            </w:r>
          </w:p>
        </w:tc>
        <w:tc>
          <w:tcPr>
            <w:tcW w:w="1560" w:type="dxa"/>
          </w:tcPr>
          <w:p w:rsidR="00BC7F7F" w:rsidRPr="0025542B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8-07-10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554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Протез бедра модульный, в том числе при врожденном недоразвитии 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32.50.22.121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</w:t>
            </w:r>
          </w:p>
          <w:p w:rsidR="00BC7F7F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08.07.10</w:t>
            </w:r>
            <w:r w:rsidRPr="002220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BC7F7F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</w:p>
          <w:p w:rsidR="00BC7F7F" w:rsidRPr="002220C5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C7F7F" w:rsidRDefault="00BC7F7F" w:rsidP="006B05D2">
            <w:r w:rsidRPr="00E605DC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Описание 1</w:t>
            </w:r>
          </w:p>
        </w:tc>
        <w:tc>
          <w:tcPr>
            <w:tcW w:w="1417" w:type="dxa"/>
          </w:tcPr>
          <w:p w:rsidR="00BC7F7F" w:rsidRDefault="00BC7F7F" w:rsidP="006B05D2">
            <w:pPr>
              <w:jc w:val="center"/>
            </w:pPr>
            <w:r w:rsidRPr="0011710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Качественная</w:t>
            </w:r>
          </w:p>
        </w:tc>
        <w:tc>
          <w:tcPr>
            <w:tcW w:w="5642" w:type="dxa"/>
          </w:tcPr>
          <w:p w:rsidR="00BC7F7F" w:rsidRPr="001E0C40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E0C4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 бедра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м</w:t>
            </w: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одульный</w:t>
            </w:r>
            <w:r w:rsidRPr="001E0C4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, в том числе при врожденном недоразвитии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C7F7F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Формообразующая часть косметической облицовки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м</w:t>
            </w: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одульная мягкая полиуретановая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.</w:t>
            </w: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Косметическое покрытие облицовки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ч</w:t>
            </w: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улки ортопедические </w:t>
            </w:r>
            <w:proofErr w:type="spellStart"/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перлоновые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.</w:t>
            </w:r>
          </w:p>
          <w:p w:rsidR="00BC7F7F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Приёмная гильза индивидуальная (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одна пробная гильза</w:t>
            </w: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). Материал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л</w:t>
            </w: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итьевой слоистый пластик на основе акриловых смол, листовой термопластичный пластик. Допускается применение вкладных гильз из вспененных материалов и эластичных термопластов (для </w:t>
            </w:r>
            <w:proofErr w:type="spellStart"/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скелетированной</w:t>
            </w:r>
            <w:proofErr w:type="spellEnd"/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гильзы).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</w:t>
            </w:r>
          </w:p>
          <w:p w:rsidR="00BC7F7F" w:rsidRPr="001E0C40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E0C4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Крепление протеза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</w:t>
            </w:r>
            <w:r w:rsidRPr="001E0C4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оясное, с использованием бандажа, вакуумное.</w:t>
            </w:r>
          </w:p>
          <w:p w:rsidR="00BC7F7F" w:rsidRDefault="00BC7F7F" w:rsidP="006B05D2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1E0C4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Регулировочно-соединительные устройства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</w:t>
            </w: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оответствуют весу 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пациента.</w:t>
            </w:r>
          </w:p>
          <w:p w:rsidR="00BC7F7F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proofErr w:type="gramStart"/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Коленный шарнир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пневматический многоосный, с высокой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подкосоустойчивостью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и независимым бесступенчатым 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lastRenderedPageBreak/>
              <w:t xml:space="preserve">механизмом регулирования фазы сгибания и разгибания, коленный шарнир пневматический одноосный с возможностью регулирования скорости ходьбы, с активным механизмом обеспечения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подкосоустойчивости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, отключающийся при переходе на передний отдел стопы.</w:t>
            </w:r>
            <w:proofErr w:type="gramEnd"/>
          </w:p>
          <w:p w:rsidR="00BC7F7F" w:rsidRPr="0025542B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1E0C40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Стопа</w:t>
            </w: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для пациентов со средним уровнем активности</w:t>
            </w:r>
          </w:p>
        </w:tc>
        <w:tc>
          <w:tcPr>
            <w:tcW w:w="2694" w:type="dxa"/>
          </w:tcPr>
          <w:p w:rsidR="00BC7F7F" w:rsidRDefault="00BC7F7F" w:rsidP="006B05D2">
            <w:pPr>
              <w:jc w:val="center"/>
            </w:pPr>
            <w:r w:rsidRPr="00D73A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B066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851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C7F7F" w:rsidTr="00BC7F7F">
        <w:trPr>
          <w:trHeight w:val="1272"/>
        </w:trPr>
        <w:tc>
          <w:tcPr>
            <w:tcW w:w="562" w:type="dxa"/>
          </w:tcPr>
          <w:p w:rsidR="00BC7F7F" w:rsidRPr="00E209F9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7.</w:t>
            </w:r>
          </w:p>
        </w:tc>
        <w:tc>
          <w:tcPr>
            <w:tcW w:w="1560" w:type="dxa"/>
          </w:tcPr>
          <w:p w:rsidR="00BC7F7F" w:rsidRPr="002220C5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8-07-04</w:t>
            </w:r>
          </w:p>
          <w:p w:rsidR="00BC7F7F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Протез голени для купания</w:t>
            </w:r>
          </w:p>
          <w:p w:rsidR="00BC7F7F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ОКПД 2 – 32.50.22.121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КОЗ –</w:t>
            </w:r>
          </w:p>
          <w:p w:rsidR="00BC7F7F" w:rsidRDefault="00BC7F7F" w:rsidP="006B05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08.07.04</w:t>
            </w:r>
          </w:p>
          <w:p w:rsidR="00BC7F7F" w:rsidRPr="002262EB" w:rsidRDefault="00BC7F7F" w:rsidP="006B05D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</w:tcPr>
          <w:p w:rsidR="00BC7F7F" w:rsidRDefault="00BC7F7F" w:rsidP="006B05D2">
            <w:r w:rsidRPr="00E605DC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Описание 1</w:t>
            </w:r>
          </w:p>
        </w:tc>
        <w:tc>
          <w:tcPr>
            <w:tcW w:w="1417" w:type="dxa"/>
          </w:tcPr>
          <w:p w:rsidR="00BC7F7F" w:rsidRDefault="00BC7F7F" w:rsidP="006B05D2">
            <w:pPr>
              <w:jc w:val="center"/>
            </w:pPr>
            <w:r w:rsidRPr="0011710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Качественная</w:t>
            </w:r>
          </w:p>
        </w:tc>
        <w:tc>
          <w:tcPr>
            <w:tcW w:w="5642" w:type="dxa"/>
          </w:tcPr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Протез голени для купания.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Б</w:t>
            </w: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ез косметической облицовки. 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Гильза: индивидуальная (одна пробная гильза). Материал: Литьевой слоистый пластик на основе акриловых смол. </w:t>
            </w:r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Вкладная гильза из вспененного материала.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 xml:space="preserve"> </w:t>
            </w: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.</w:t>
            </w:r>
            <w:proofErr w:type="gramEnd"/>
          </w:p>
          <w:p w:rsidR="00BC7F7F" w:rsidRPr="002220C5" w:rsidRDefault="00BC7F7F" w:rsidP="006B05D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Крепление протеза: с использованием полимерного наколенника и формы гильзы.</w:t>
            </w:r>
          </w:p>
          <w:p w:rsidR="00BC7F7F" w:rsidRPr="001E0C40" w:rsidRDefault="00BC7F7F" w:rsidP="006B05D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Стопа из композиционных материалов (энергосберегающая) влагозащищённая</w:t>
            </w:r>
            <w:r w:rsidRPr="002220C5">
              <w:rPr>
                <w:rFonts w:ascii="Times New Roman" w:eastAsia="Calibri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2694" w:type="dxa"/>
          </w:tcPr>
          <w:p w:rsidR="00BC7F7F" w:rsidRPr="00D73A2B" w:rsidRDefault="00BC7F7F" w:rsidP="006B05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73A2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proofErr w:type="gramStart"/>
            <w:r w:rsidRPr="00DB066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BC7F7F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C7F7F" w:rsidTr="00BC7F7F">
        <w:tc>
          <w:tcPr>
            <w:tcW w:w="13434" w:type="dxa"/>
            <w:gridSpan w:val="6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</w:pPr>
            <w:r w:rsidRPr="00DB0668"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8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</w:pPr>
            <w:r w:rsidRPr="00DB0668"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1" w:type="dxa"/>
          </w:tcPr>
          <w:p w:rsidR="00BC7F7F" w:rsidRPr="00DB0668" w:rsidRDefault="00BC7F7F" w:rsidP="006B05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</w:pPr>
            <w:r>
              <w:rPr>
                <w:rFonts w:ascii="LiberationSerif" w:eastAsia="Calibri" w:hAnsi="LiberationSerif" w:cs="LiberationSerif"/>
                <w:b/>
                <w:sz w:val="24"/>
                <w:szCs w:val="24"/>
                <w:lang w:eastAsia="en-US"/>
              </w:rPr>
              <w:t>12</w:t>
            </w:r>
          </w:p>
        </w:tc>
      </w:tr>
    </w:tbl>
    <w:p w:rsidR="00BC7F7F" w:rsidRPr="00FC3FE7" w:rsidRDefault="00BC7F7F" w:rsidP="00BC7F7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результатам работ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Протезы нижних конечностей — это технические средства реабилитации,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меняющие частично или полностью 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отсутствующие или имеющие врожденные дефекты нижние конечности и служащие для восполнения косметического и/или функционального дефектов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51819-2022).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обеспечению Получателей протезами нижних конечностей следует считать эффективно исполненными, если у Получателей частично восстановлены опорно-двигательные функции и (или) устранены косметические дефекты нижней конечности с помощью протезов. 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изготовлению протезов нижних конечностей предусматривают индивидуальное изготовление, обучение пользованию протезом в соответствии с требованиями 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59542-2021 и выдачу технических средств реабилитации. 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обеспечению Получателей протезами нижних конечностей выполнены с надлежащим качеством и в установленные сроки.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Протезы нижних конечностей классифицированы в соответствии с требованиями Национального стандарта Российской Федерации 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ИСО 9999-2019 «Вспомогательные средства для людей с ограничениями жизнедеятельности. Классификация и терминология», код двухуровневой классификации 06 24.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уровня ампутации и модулирования, применяемого в протезировании: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- приемная гильза протеза изготовлена по индивидуальным параметрам Получателя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- функциональный узел протеза [</w:t>
      </w:r>
      <w:proofErr w:type="spell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ортеза</w:t>
      </w:r>
      <w:proofErr w:type="spell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конечности: 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proofErr w:type="spell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борочная</w:t>
      </w:r>
      <w:proofErr w:type="spell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единица протеза конечности (</w:t>
      </w:r>
      <w:proofErr w:type="spell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ортеза</w:t>
      </w:r>
      <w:proofErr w:type="spell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конечности), выполняющая в нем заданную функцию и имеющая конструктивно-технологическую завершенность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51819-2022).</w:t>
      </w:r>
    </w:p>
    <w:p w:rsidR="00BC7F7F" w:rsidRPr="00FC3FE7" w:rsidRDefault="00BC7F7F" w:rsidP="00BC7F7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качеству и безопасности</w:t>
      </w:r>
    </w:p>
    <w:p w:rsidR="00BC7F7F" w:rsidRPr="00FC3FE7" w:rsidRDefault="00BC7F7F" w:rsidP="00BC7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Протезы изготовлены с учетом индивидуальных особенностей Получателей, из новых узлов протезов нижних конечностей, которые не были в употреблении, в ремонте, в том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 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</w:pPr>
      <w:r w:rsidRPr="00FC3FE7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  <w:t xml:space="preserve">Изготовленные протезы не имеют дефектов, являются новыми и согласно ГОСТ </w:t>
      </w:r>
      <w:proofErr w:type="gramStart"/>
      <w:r w:rsidRPr="00FC3FE7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  <w:t>Р</w:t>
      </w:r>
      <w:proofErr w:type="gramEnd"/>
      <w:r w:rsidRPr="00FC3FE7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  <w:t xml:space="preserve"> 53869-2021 соо</w:t>
      </w:r>
      <w:r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  <w:t xml:space="preserve">тветствуют требованиям </w:t>
      </w:r>
      <w:r w:rsidRPr="00FC3FE7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  <w:t xml:space="preserve">ГОСТ Р ИСО 22523-2007, ГОСТ Р 51632-2021 по пунктам, применимым к протезам конкретного вида, требованиям стандарта ГОСТ Р 53869-2021 и нормативно-технической документации, утвержденной в установленном порядке. 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Протезы собраны из узлов, соответствующих 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53868-2021 и ГОСТ Р 51191-2019 в части предъявляемых требований и характеристик с учетом предельной массы тела пользователя (ГОСТ Р 53869-2021).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применяемые при изготовлении протезов соответствуют требованиям 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ИСО 22523-2007 и ГОСТ Р 53869-2021.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Материалы, из которых изготовлены приемные гильзы протезов и/или вкладные элементы, имеющие прямой и/или опосредованный контакт с кожей пользователей, удовлетворяют требованиям биологической безопасности ГОСТ</w:t>
      </w:r>
      <w:r w:rsidRPr="00E1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ISO</w:t>
      </w:r>
      <w:r w:rsidRPr="00E1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10993-12-2023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, ГОСТ ISO 109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93-1-2021, ГОСТ ISO 10993-5-2023, ГОСТ ISO 10993-10-2023, ГОСТ ISO 10993-12-2023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предъявляемых требований и характеристик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53869-2021).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Термопластичные материалы приемных гильз протезов обеспечивают термическую и механическую подгонку (</w:t>
      </w:r>
      <w:proofErr w:type="spell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подформовку</w:t>
      </w:r>
      <w:proofErr w:type="spell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53869-2021).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приемных гильз обеспечивают установку заклепочных соединений без образования растрескиваний и разрывов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53869-2021).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приемных гильз не деформируются в процессе эксплуатации протезов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53869-2021).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случаях, установленных действующим законодательством Российской Федерации, материалы, узлы, полуфабрикаты для выполнения работ по изготовлению протезов для подтверждения соответствия должны иметь декларацию о соответствии. </w:t>
      </w:r>
    </w:p>
    <w:p w:rsidR="00BC7F7F" w:rsidRPr="00FC3FE7" w:rsidRDefault="00BC7F7F" w:rsidP="00BC7F7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техническим и функциональным характеристикам работ</w:t>
      </w:r>
    </w:p>
    <w:p w:rsidR="00BC7F7F" w:rsidRPr="00FC3FE7" w:rsidRDefault="00BC7F7F" w:rsidP="00BC7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Внутренняя форма приемных гильз соответствует индивидуальным параметрам культи конечности в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приданном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положении и не оказывает чрезмерного давления на культю при нагрузке и без нее. </w:t>
      </w:r>
      <w:r w:rsidRPr="00FC3FE7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fa-IR" w:bidi="fa-IR"/>
        </w:rPr>
        <w:t xml:space="preserve">На внутренней поверхности гильз нет неровностей, морщин, складок, </w:t>
      </w:r>
      <w:proofErr w:type="spellStart"/>
      <w:r w:rsidRPr="00FC3FE7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fa-IR" w:bidi="fa-IR"/>
        </w:rPr>
        <w:t>заминов</w:t>
      </w:r>
      <w:proofErr w:type="spellEnd"/>
      <w:r w:rsidRPr="00FC3FE7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fa-IR" w:bidi="fa-IR"/>
        </w:rPr>
        <w:t xml:space="preserve">, отслоений смягчающей подкладки 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53869-2021).</w:t>
      </w:r>
    </w:p>
    <w:p w:rsidR="00BC7F7F" w:rsidRPr="00FC3FE7" w:rsidRDefault="00BC7F7F" w:rsidP="00BC7F7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Приемные гильзы и крепления изделий не вызывают потертостей, сдавливания, ущемления и образования наплывов мягких тканей, нарушений кровообращения и болевых ощущений при использовании изделиями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57765-2021).</w:t>
      </w:r>
    </w:p>
    <w:p w:rsidR="00BC7F7F" w:rsidRPr="00FC3FE7" w:rsidRDefault="00BC7F7F" w:rsidP="00BC7F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креплений протезов надежно удерживают протез на культях Пользователей и не вызывают потертостей, сдавливания и образования наплывов мягких тканей, а также недопустимых нарушений кровообращения и болевых ощущений (ГОСТР 53869-2021).</w:t>
      </w:r>
    </w:p>
    <w:p w:rsidR="00BC7F7F" w:rsidRPr="00FC3FE7" w:rsidRDefault="00BC7F7F" w:rsidP="00BC7F7F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Узлы </w:t>
      </w:r>
      <w:proofErr w:type="spell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ремонтопригодные</w:t>
      </w:r>
      <w:proofErr w:type="spell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работоспособные в течение срока службы. Приемные гильзы устойчивы к дезинфекции и санитарно-гигиенической обработке. Узлы и детали изделия устойчивы к воздействию агрессивных биологических жидкостей (пота, мочи). Металлические детали изготовлены из коррозионно-стойких материалов или защищены от коррозии специальными покрытиями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51191-2019).</w:t>
      </w:r>
    </w:p>
    <w:p w:rsidR="00BC7F7F" w:rsidRPr="00FC3FE7" w:rsidRDefault="00BC7F7F" w:rsidP="00BC7F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поверхности металлических деталей нет трещин, царапин, прожогов, вмятин, забоев, расслоения материалов, заусенец и острых кромок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57765-2021).</w:t>
      </w:r>
    </w:p>
    <w:p w:rsidR="00BC7F7F" w:rsidRPr="00FC3FE7" w:rsidRDefault="00BC7F7F" w:rsidP="00BC7F7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Требования к м</w:t>
      </w:r>
      <w:r w:rsidRPr="00FC3FE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аркировке, упаковке и транспортированию </w:t>
      </w:r>
      <w:r w:rsidRPr="00FC3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изготовленного изделия</w:t>
      </w:r>
    </w:p>
    <w:p w:rsidR="00BC7F7F" w:rsidRPr="00FC3FE7" w:rsidRDefault="00BC7F7F" w:rsidP="00BC7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Упаковку протезов проводят при их выдаче пользователям (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53869-2021). В зависимости от размеров протезы упакованы в оберточную бумагу ГОСТ 8273-75 или в пакет из полиэтиленовой пленки ГОСТ 10354-82 или в коробку из картона ГОСТ 7933-89 и (или) в чехол из хлопчатобумажной ткани ГОСТ 29298-2005 </w:t>
      </w:r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53869-2021).</w:t>
      </w:r>
    </w:p>
    <w:p w:rsidR="00BC7F7F" w:rsidRPr="00FC3FE7" w:rsidRDefault="00BC7F7F" w:rsidP="00BC7F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Упакованный протез перевязан шпагатом ГОСТ 17308-88 или оклеен клеевой лентой на бумажной основе ГОСТ 18251-87 или полиэтиленовой лентой с липким слоем ГОСТ 20477-86 (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53869-2021).</w:t>
      </w:r>
    </w:p>
    <w:p w:rsidR="00BC7F7F" w:rsidRPr="00FC3FE7" w:rsidRDefault="00BC7F7F" w:rsidP="00BC7F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Инструкция по применению протезного устройства, предоставляемая изготовителем вместе с устройством, включает в себя следующую информацию: - допустимые максимальные значения основных параметров </w:t>
      </w:r>
      <w:proofErr w:type="spellStart"/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нагружения</w:t>
      </w:r>
      <w:proofErr w:type="spellEnd"/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 (</w:t>
      </w:r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ГОСТ </w:t>
      </w:r>
      <w:proofErr w:type="gramStart"/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ИСО 22523-2007).</w:t>
      </w:r>
    </w:p>
    <w:p w:rsidR="00BC7F7F" w:rsidRPr="00FC3FE7" w:rsidRDefault="00BC7F7F" w:rsidP="00BC7F7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Упаковка протезов обеспечивает защиту от повреждений, порчи (изнашивания) или загрязнения во время хранения и транспортирования к месту использования по назначению (ГОСТ </w:t>
      </w:r>
      <w:proofErr w:type="gramStart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51632-2021).</w:t>
      </w:r>
    </w:p>
    <w:p w:rsidR="00BC7F7F" w:rsidRPr="00B62B3B" w:rsidRDefault="00BC7F7F" w:rsidP="00BC7F7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</w:rPr>
      </w:pPr>
      <w:r w:rsidRPr="00B62B3B"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</w:rPr>
        <w:t>Срок выполнения работ</w:t>
      </w:r>
    </w:p>
    <w:p w:rsidR="00BC7F7F" w:rsidRPr="00B62B3B" w:rsidRDefault="00BC7F7F" w:rsidP="00BC7F7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</w:t>
      </w:r>
      <w:r w:rsidRPr="00F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Федерации. </w:t>
      </w:r>
      <w:r w:rsidRPr="00B62B3B">
        <w:rPr>
          <w:rFonts w:ascii="Times New Roman" w:hAnsi="Times New Roman" w:cs="Times New Roman"/>
          <w:sz w:val="24"/>
          <w:szCs w:val="24"/>
        </w:rPr>
        <w:t>Выдача готового изделия, соответствующего техническому заданию производится непосредственно Получателю на основании Направления в течение 60 календарных дней с момента получения от Заказчика списков Получателей</w:t>
      </w:r>
      <w:r>
        <w:rPr>
          <w:rFonts w:ascii="Times New Roman" w:hAnsi="Times New Roman" w:cs="Times New Roman"/>
          <w:sz w:val="24"/>
          <w:szCs w:val="24"/>
        </w:rPr>
        <w:t>, но не ранее 09 января 2025 года</w:t>
      </w:r>
      <w:r w:rsidRPr="00B62B3B">
        <w:rPr>
          <w:rFonts w:ascii="Times New Roman" w:hAnsi="Times New Roman" w:cs="Times New Roman"/>
          <w:sz w:val="24"/>
          <w:szCs w:val="24"/>
        </w:rPr>
        <w:t xml:space="preserve"> и после обучения пользованию Изделием, в соответствии с требованиями ГОСТ </w:t>
      </w:r>
      <w:proofErr w:type="gramStart"/>
      <w:r w:rsidRPr="00B62B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2B3B">
        <w:rPr>
          <w:rFonts w:ascii="Times New Roman" w:hAnsi="Times New Roman" w:cs="Times New Roman"/>
          <w:sz w:val="24"/>
          <w:szCs w:val="24"/>
        </w:rPr>
        <w:t xml:space="preserve"> 59542-2021.</w:t>
      </w:r>
    </w:p>
    <w:p w:rsidR="00BC7F7F" w:rsidRPr="00B62B3B" w:rsidRDefault="00BC7F7F" w:rsidP="00BC7F7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 xml:space="preserve">Условия доступности специализированных помещений в соответствии с приказом Министерства труда и социальной защиты Российской Федерации от 30.07.2015 года № 527н. </w:t>
      </w:r>
    </w:p>
    <w:p w:rsidR="00BC7F7F" w:rsidRPr="00B62B3B" w:rsidRDefault="00BC7F7F" w:rsidP="00BC7F7F">
      <w:pPr>
        <w:shd w:val="clear" w:color="auto" w:fill="FFFFFF"/>
        <w:tabs>
          <w:tab w:val="left" w:pos="-3185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</w:t>
      </w:r>
      <w:r w:rsidRPr="00B62B3B">
        <w:rPr>
          <w:rFonts w:ascii="Times New Roman" w:hAnsi="Times New Roman" w:cs="Times New Roman"/>
          <w:b/>
          <w:kern w:val="2"/>
          <w:sz w:val="24"/>
          <w:szCs w:val="24"/>
        </w:rPr>
        <w:t>Г</w:t>
      </w:r>
      <w:r w:rsidRPr="00B62B3B">
        <w:rPr>
          <w:rFonts w:ascii="Times New Roman" w:hAnsi="Times New Roman" w:cs="Times New Roman"/>
          <w:b/>
          <w:kern w:val="2"/>
          <w:sz w:val="24"/>
          <w:szCs w:val="24"/>
          <w:lang w:eastAsia="fa-IR" w:bidi="fa-IR"/>
        </w:rPr>
        <w:t>арантия качества выполненных работ</w:t>
      </w:r>
    </w:p>
    <w:p w:rsidR="00BC7F7F" w:rsidRPr="00B62B3B" w:rsidRDefault="00BC7F7F" w:rsidP="00BC7F7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 xml:space="preserve">Гарантийный срок на выполненные работы устанавливается </w:t>
      </w:r>
      <w:proofErr w:type="gramStart"/>
      <w:r w:rsidRPr="00B62B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2B3B">
        <w:rPr>
          <w:rFonts w:ascii="Times New Roman" w:hAnsi="Times New Roman" w:cs="Times New Roman"/>
          <w:sz w:val="24"/>
          <w:szCs w:val="24"/>
        </w:rPr>
        <w:t xml:space="preserve"> дня подписания Акта-сдачи приемки работ и составляет 12 месяцев. В течение этого срока Подрядчик производит замену или ремонт изделия за счет собственных средств.</w:t>
      </w:r>
    </w:p>
    <w:p w:rsidR="00BC7F7F" w:rsidRPr="00B62B3B" w:rsidRDefault="00BC7F7F" w:rsidP="00BC7F7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>В случае если производителем гарантийный срок на комплектующие изделия (полуфабрикаты) указан более 12 месяцев, Подрядчик производит замену полуфабрикатов в течение срока, указанного производителем.</w:t>
      </w:r>
    </w:p>
    <w:p w:rsidR="00BC7F7F" w:rsidRPr="00DD6316" w:rsidRDefault="00BC7F7F" w:rsidP="00BC7F7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>Гарантия качества результата работ распространяется на все составляющие результата работ</w:t>
      </w:r>
      <w:r w:rsidRPr="00DD6316">
        <w:rPr>
          <w:rFonts w:ascii="Times New Roman" w:hAnsi="Times New Roman"/>
          <w:sz w:val="24"/>
          <w:szCs w:val="24"/>
        </w:rPr>
        <w:t>.</w:t>
      </w:r>
    </w:p>
    <w:p w:rsidR="00A96511" w:rsidRDefault="00A96511"/>
    <w:sectPr w:rsidR="00A96511" w:rsidSect="00BC7F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2A"/>
    <w:rsid w:val="003A202A"/>
    <w:rsid w:val="00A96511"/>
    <w:rsid w:val="00B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7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C7F7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zh-CN"/>
    </w:rPr>
  </w:style>
  <w:style w:type="table" w:styleId="a4">
    <w:name w:val="Table Grid"/>
    <w:basedOn w:val="a1"/>
    <w:uiPriority w:val="39"/>
    <w:rsid w:val="00BC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7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C7F7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zh-CN"/>
    </w:rPr>
  </w:style>
  <w:style w:type="table" w:styleId="a4">
    <w:name w:val="Table Grid"/>
    <w:basedOn w:val="a1"/>
    <w:uiPriority w:val="39"/>
    <w:rsid w:val="00BC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2080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Ирина Петровна</dc:creator>
  <cp:keywords/>
  <dc:description/>
  <cp:lastModifiedBy>Булатова Ирина Петровна</cp:lastModifiedBy>
  <cp:revision>2</cp:revision>
  <dcterms:created xsi:type="dcterms:W3CDTF">2024-11-21T11:45:00Z</dcterms:created>
  <dcterms:modified xsi:type="dcterms:W3CDTF">2024-11-21T11:47:00Z</dcterms:modified>
</cp:coreProperties>
</file>