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</w:t>
      </w:r>
      <w:r w:rsidR="00E2346F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ОСФР по Республике Саха (Якутия)</w:t>
      </w:r>
      <w:r w:rsidR="00560B65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№__________от __________2024</w:t>
      </w: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г.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D71FD" w:rsidRDefault="00CC0234" w:rsidP="001D3BE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 w:rsidR="001D3BE4"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 w:rsidR="001D3BE4">
        <w:rPr>
          <w:rFonts w:eastAsia="Times New Roman CYR" w:cs="Times New Roman"/>
          <w:sz w:val="20"/>
          <w:szCs w:val="20"/>
        </w:rPr>
        <w:t>.</w:t>
      </w:r>
    </w:p>
    <w:p w:rsidR="00CD71FD" w:rsidRPr="002D6B4F" w:rsidRDefault="00CD71FD" w:rsidP="00CD71FD">
      <w:pPr>
        <w:pStyle w:val="Standard"/>
        <w:numPr>
          <w:ilvl w:val="0"/>
          <w:numId w:val="2"/>
        </w:numPr>
        <w:autoSpaceDE w:val="0"/>
        <w:jc w:val="both"/>
      </w:pPr>
      <w:r w:rsidRPr="002D6B4F"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 w:rsidRPr="002D6B4F">
        <w:rPr>
          <w:rFonts w:eastAsia="Times New Roman CYR" w:cs="Times New Roman"/>
          <w:b/>
          <w:bCs/>
          <w:sz w:val="20"/>
          <w:szCs w:val="20"/>
        </w:rPr>
        <w:t>:</w:t>
      </w:r>
      <w:r w:rsidRPr="002D6B4F">
        <w:rPr>
          <w:rFonts w:eastAsia="Times New Roman CYR" w:cs="Times New Roman"/>
          <w:sz w:val="20"/>
          <w:szCs w:val="20"/>
        </w:rPr>
        <w:t xml:space="preserve"> </w:t>
      </w:r>
      <w:r w:rsidR="000379A0">
        <w:rPr>
          <w:rFonts w:eastAsia="Times New Roman CYR" w:cs="Times New Roman"/>
          <w:sz w:val="20"/>
          <w:szCs w:val="20"/>
        </w:rPr>
        <w:t xml:space="preserve">Выполнение работ </w:t>
      </w:r>
      <w:bookmarkStart w:id="0" w:name="_GoBack"/>
      <w:bookmarkEnd w:id="0"/>
      <w:r>
        <w:rPr>
          <w:rFonts w:eastAsia="Times New Roman CYR" w:cs="Times New Roman"/>
          <w:sz w:val="20"/>
          <w:szCs w:val="20"/>
        </w:rPr>
        <w:t xml:space="preserve">гражданам в пользу их социального обеспечения в 2024 году: </w:t>
      </w:r>
      <w:r w:rsidR="00AE1406">
        <w:rPr>
          <w:rFonts w:eastAsia="Times New Roman CYR" w:cs="Times New Roman"/>
          <w:b/>
          <w:bCs/>
          <w:sz w:val="20"/>
          <w:szCs w:val="20"/>
        </w:rPr>
        <w:t xml:space="preserve">Протез бедра </w:t>
      </w:r>
      <w:r w:rsidR="00A442CC">
        <w:rPr>
          <w:rFonts w:eastAsia="Times New Roman CYR" w:cs="Times New Roman"/>
          <w:b/>
          <w:bCs/>
          <w:sz w:val="20"/>
          <w:szCs w:val="20"/>
        </w:rPr>
        <w:t>для купания</w:t>
      </w:r>
      <w:r w:rsidR="00AE1406">
        <w:rPr>
          <w:rFonts w:eastAsia="Times New Roman CYR" w:cs="Times New Roman"/>
          <w:b/>
          <w:bCs/>
          <w:sz w:val="20"/>
          <w:szCs w:val="20"/>
        </w:rPr>
        <w:t>, протез голени для купания.</w:t>
      </w:r>
    </w:p>
    <w:p w:rsidR="00600F9F" w:rsidRDefault="00600F9F" w:rsidP="0076452D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735"/>
        <w:gridCol w:w="1415"/>
      </w:tblGrid>
      <w:tr w:rsidR="00CF2095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3A546D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3A546D" w:rsidP="003A546D">
            <w:pPr>
              <w:pStyle w:val="Textbody"/>
              <w:keepNext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бедра для купания</w:t>
            </w:r>
            <w:r w:rsidR="00C47617">
              <w:rPr>
                <w:sz w:val="18"/>
                <w:szCs w:val="18"/>
              </w:rPr>
              <w:t xml:space="preserve"> 8-07-05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3A546D" w:rsidP="003A546D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Тип протеза: модульный;</w:t>
            </w:r>
          </w:p>
          <w:p w:rsidR="003A546D" w:rsidRDefault="003A546D" w:rsidP="003A546D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Косметическая облицовка: отсутствует;</w:t>
            </w:r>
          </w:p>
          <w:p w:rsidR="003A546D" w:rsidRDefault="003A546D" w:rsidP="003A546D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3A546D" w:rsidRDefault="003A546D" w:rsidP="003A546D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3A546D" w:rsidRDefault="003A546D" w:rsidP="003A546D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приемных гильз: примерочная – 1 шт., постоянная – 1шт.;</w:t>
            </w:r>
          </w:p>
          <w:p w:rsidR="003A546D" w:rsidRDefault="003A546D" w:rsidP="003A546D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Крепление протеза: с полимерным чехлом с использованием водостойкого замка/мембраны или системы крепления по типу «K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ISS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»;</w:t>
            </w:r>
          </w:p>
          <w:p w:rsidR="003A546D" w:rsidRDefault="003A546D" w:rsidP="003A546D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полимерных чехлов: 2 шт.;</w:t>
            </w:r>
          </w:p>
          <w:p w:rsidR="003A546D" w:rsidRDefault="003A546D" w:rsidP="003A546D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Регулировочно-соединительные устройства: водостойкие, на нагрузку до 125 кг.;</w:t>
            </w:r>
          </w:p>
          <w:p w:rsidR="003A546D" w:rsidRDefault="003A546D" w:rsidP="003A546D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Коленный модуль: водостойкий моноцентрический гидравлический коленный шарнир с фиксатором (замком) с независимым регулированием фаз сгибания-разгибания, уровень активности К2-К3;</w:t>
            </w:r>
          </w:p>
          <w:p w:rsidR="003A546D" w:rsidRDefault="003A546D" w:rsidP="003A546D">
            <w:pPr>
              <w:pStyle w:val="Standard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Стопа: водостойкая с повышенной безопасностью в фазе опоры;</w:t>
            </w:r>
          </w:p>
          <w:p w:rsidR="003A546D" w:rsidRDefault="003A546D" w:rsidP="003A546D">
            <w:pPr>
              <w:pStyle w:val="Textbody"/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Назначение протеза: специальный.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A442CC" w:rsidP="003A546D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460 083,53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B97238" w:rsidP="003A546D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B97238" w:rsidP="003A546D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2 300 417,65</w:t>
            </w:r>
          </w:p>
        </w:tc>
      </w:tr>
      <w:tr w:rsidR="003A546D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3A546D" w:rsidP="003A546D">
            <w:pPr>
              <w:pStyle w:val="Textbody"/>
              <w:keepNext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голени для купания</w:t>
            </w:r>
            <w:r w:rsidR="00C47617">
              <w:rPr>
                <w:sz w:val="18"/>
                <w:szCs w:val="18"/>
              </w:rPr>
              <w:t xml:space="preserve"> 8-07-04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3A546D" w:rsidP="003A546D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протеза: модульный;</w:t>
            </w:r>
          </w:p>
          <w:p w:rsidR="003A546D" w:rsidRDefault="003A546D" w:rsidP="003A546D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Косметическая облицовка: отсутствует;</w:t>
            </w:r>
          </w:p>
          <w:p w:rsidR="003A546D" w:rsidRDefault="003A546D" w:rsidP="003A546D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Приемная гильза: индивидуальная, изготовленная по слепку с культи инвалида;</w:t>
            </w:r>
          </w:p>
          <w:p w:rsidR="003A546D" w:rsidRDefault="003A546D" w:rsidP="003A546D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приемной гильзы: литьевой слоистый пластик на основе акриловых смол с мягкой вкладной гильзой из вспененных материалов;</w:t>
            </w:r>
          </w:p>
          <w:p w:rsidR="003A546D" w:rsidRDefault="003A546D" w:rsidP="003A546D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приемных гильз: примерочная – 1 шт., постоянная – 1шт.;</w:t>
            </w:r>
          </w:p>
          <w:p w:rsidR="003A546D" w:rsidRDefault="003A546D" w:rsidP="003A546D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Крепление протеза: с водостойким резиновым наколенником;</w:t>
            </w:r>
          </w:p>
          <w:p w:rsidR="003A546D" w:rsidRDefault="003A546D" w:rsidP="003A546D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Регулировочно-соединительные устройства: водостойкие, на нагрузку до 125 кг.;</w:t>
            </w:r>
          </w:p>
          <w:p w:rsidR="003A546D" w:rsidRDefault="003A546D" w:rsidP="003A546D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Стопа: водостойкая с повышенной безопасностью в фазе опоры;</w:t>
            </w:r>
          </w:p>
          <w:p w:rsidR="003A546D" w:rsidRPr="00CC2B3A" w:rsidRDefault="003A546D" w:rsidP="003A546D">
            <w:pPr>
              <w:pStyle w:val="Textbody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протеза: специальный.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A442CC" w:rsidP="003A546D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250 275,00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B97238" w:rsidP="003A546D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B97238" w:rsidP="003A546D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2 002 200,00</w:t>
            </w:r>
          </w:p>
        </w:tc>
      </w:tr>
      <w:tr w:rsidR="003A546D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3A546D" w:rsidP="003A546D">
            <w:pPr>
              <w:pStyle w:val="Textbody"/>
              <w:keepNext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голени для купания</w:t>
            </w:r>
            <w:r w:rsidR="00C47617">
              <w:rPr>
                <w:sz w:val="18"/>
                <w:szCs w:val="18"/>
              </w:rPr>
              <w:t xml:space="preserve"> 8-07-04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Pr="00CC2B3A" w:rsidRDefault="003A546D" w:rsidP="003A546D">
            <w:pPr>
              <w:pStyle w:val="Textbody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протеза: модульный;</w:t>
            </w:r>
          </w:p>
          <w:p w:rsidR="003A546D" w:rsidRPr="00CC2B3A" w:rsidRDefault="003A546D" w:rsidP="003A546D">
            <w:pPr>
              <w:pStyle w:val="Textbody"/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 w:rsidRPr="00CC2B3A">
              <w:rPr>
                <w:rFonts w:cs="Times New Roman"/>
                <w:sz w:val="18"/>
                <w:szCs w:val="18"/>
              </w:rPr>
              <w:t>Протез голени для купания с полимерным лайнером (с полимерным чехлом) состоит из:</w:t>
            </w:r>
          </w:p>
          <w:p w:rsidR="003A546D" w:rsidRPr="00CC2B3A" w:rsidRDefault="003A546D" w:rsidP="003A546D">
            <w:pPr>
              <w:pStyle w:val="Textbody"/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 w:rsidRPr="00CC2B3A">
              <w:rPr>
                <w:rFonts w:cs="Times New Roman"/>
                <w:sz w:val="18"/>
                <w:szCs w:val="18"/>
              </w:rPr>
              <w:t>Косметическая облицовка: отсутствует</w:t>
            </w:r>
          </w:p>
          <w:p w:rsidR="003A546D" w:rsidRDefault="003A546D" w:rsidP="003A546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  <w:r w:rsidRPr="00CC2B3A">
              <w:rPr>
                <w:rFonts w:cs="Times New Roman"/>
                <w:sz w:val="18"/>
                <w:szCs w:val="18"/>
              </w:rPr>
              <w:t>Приемная гильза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Pr="00CC2B3A">
              <w:rPr>
                <w:rFonts w:cs="Times New Roman"/>
                <w:sz w:val="18"/>
                <w:szCs w:val="18"/>
              </w:rPr>
              <w:t xml:space="preserve"> индивидуальная (одна пробная гильза), изготовленная по слепку с культи получателя. </w:t>
            </w:r>
          </w:p>
          <w:p w:rsidR="003A546D" w:rsidRPr="00CC2B3A" w:rsidRDefault="003A546D" w:rsidP="003A546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  <w:r w:rsidRPr="00CC2B3A">
              <w:rPr>
                <w:rFonts w:cs="Times New Roman"/>
                <w:sz w:val="18"/>
                <w:szCs w:val="18"/>
              </w:rPr>
              <w:t>Материал индивидуальной постоянной гильзы: литьевой слоистый пластик на основе акриловых см</w:t>
            </w:r>
            <w:r>
              <w:rPr>
                <w:rFonts w:cs="Times New Roman"/>
                <w:sz w:val="18"/>
                <w:szCs w:val="18"/>
              </w:rPr>
              <w:t>ол ( по медицинским показаниям)</w:t>
            </w:r>
            <w:r w:rsidRPr="00CC2B3A">
              <w:rPr>
                <w:rFonts w:cs="Times New Roman"/>
                <w:sz w:val="18"/>
                <w:szCs w:val="18"/>
              </w:rPr>
              <w:t>.</w:t>
            </w:r>
          </w:p>
          <w:p w:rsidR="003A546D" w:rsidRPr="00CC2B3A" w:rsidRDefault="003A546D" w:rsidP="003A546D">
            <w:pPr>
              <w:suppressAutoHyphens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CC2B3A">
              <w:rPr>
                <w:rFonts w:cs="Times New Roman"/>
                <w:color w:val="000000"/>
                <w:sz w:val="18"/>
                <w:szCs w:val="18"/>
              </w:rPr>
              <w:t>Количество приемных гильз: примерочная 1 шт; постоянная - 1шт;</w:t>
            </w:r>
          </w:p>
          <w:p w:rsidR="003A546D" w:rsidRPr="00CC2B3A" w:rsidRDefault="003A546D" w:rsidP="003A546D">
            <w:pPr>
              <w:suppressAutoHyphens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CC2B3A">
              <w:rPr>
                <w:rFonts w:cs="Times New Roman"/>
                <w:color w:val="000000"/>
                <w:sz w:val="18"/>
                <w:szCs w:val="18"/>
              </w:rPr>
              <w:t xml:space="preserve">Крепление протеза: вакуумное с силиконовым чехлом  -  2 шт; </w:t>
            </w:r>
          </w:p>
          <w:p w:rsidR="003A546D" w:rsidRPr="00CC2B3A" w:rsidRDefault="003A546D" w:rsidP="003A546D">
            <w:pPr>
              <w:suppressAutoHyphens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CC2B3A">
              <w:rPr>
                <w:rFonts w:cs="Times New Roman"/>
                <w:color w:val="000000"/>
                <w:sz w:val="18"/>
                <w:szCs w:val="18"/>
              </w:rPr>
              <w:t>Регулировочно-соединительные утройства: водостойкие на нагрузку до 125 кг;</w:t>
            </w:r>
          </w:p>
          <w:p w:rsidR="003A546D" w:rsidRDefault="003A546D" w:rsidP="003A546D">
            <w:pPr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  <w:r w:rsidRPr="00CC2B3A">
              <w:rPr>
                <w:rFonts w:cs="Times New Roman"/>
                <w:sz w:val="18"/>
                <w:szCs w:val="18"/>
              </w:rPr>
              <w:t>Стопа: водостойкая с повышенной безопасностью в фазе опоры, подошва с протектором, снижающий эффект поскальзывания при контакте с мокрой поверхность</w:t>
            </w:r>
            <w:r>
              <w:rPr>
                <w:rFonts w:cs="Times New Roman"/>
                <w:sz w:val="18"/>
                <w:szCs w:val="18"/>
              </w:rPr>
              <w:t>ю.</w:t>
            </w:r>
          </w:p>
          <w:p w:rsidR="003A546D" w:rsidRPr="00CC2B3A" w:rsidRDefault="003A546D" w:rsidP="003A546D">
            <w:p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Назначение протеза: специальный.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B97238" w:rsidP="003A546D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360 361,02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B97238" w:rsidP="003A546D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B97238" w:rsidP="003A546D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720 722,04</w:t>
            </w:r>
          </w:p>
        </w:tc>
      </w:tr>
      <w:tr w:rsidR="003A546D" w:rsidTr="00725CF5">
        <w:trPr>
          <w:trHeight w:val="561"/>
        </w:trPr>
        <w:tc>
          <w:tcPr>
            <w:tcW w:w="10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E40068" w:rsidP="003A546D">
            <w:pPr>
              <w:pStyle w:val="Standard"/>
              <w:keepNext/>
              <w:autoSpaceDE w:val="0"/>
              <w:snapToGrid w:val="0"/>
              <w:ind w:right="43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Должен</w:t>
            </w:r>
            <w:r w:rsidRPr="00A329C6">
              <w:rPr>
                <w:kern w:val="2"/>
                <w:sz w:val="20"/>
                <w:szCs w:val="20"/>
              </w:rPr>
              <w:t xml:space="preserve"> соответствовать требованиям: ГОСТ Р 51632-2021 (разд. 4,5),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10993-1-202</w:t>
            </w:r>
            <w:r w:rsidRPr="00A329C6">
              <w:rPr>
                <w:kern w:val="2"/>
                <w:sz w:val="20"/>
                <w:szCs w:val="20"/>
              </w:rPr>
              <w:t xml:space="preserve">1,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10993-5-2023</w:t>
            </w:r>
            <w:r w:rsidRPr="00A329C6">
              <w:rPr>
                <w:kern w:val="2"/>
                <w:sz w:val="20"/>
                <w:szCs w:val="20"/>
              </w:rPr>
              <w:t xml:space="preserve">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10993-10-202</w:t>
            </w:r>
            <w:r w:rsidRPr="00A329C6">
              <w:rPr>
                <w:kern w:val="2"/>
                <w:sz w:val="20"/>
                <w:szCs w:val="20"/>
              </w:rPr>
              <w:t xml:space="preserve">1,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10993-11-2021, ГОСТ Р 52770-2023</w:t>
            </w:r>
            <w:r w:rsidRPr="00A329C6">
              <w:rPr>
                <w:kern w:val="2"/>
                <w:sz w:val="20"/>
                <w:szCs w:val="20"/>
              </w:rPr>
              <w:t>.</w:t>
            </w:r>
          </w:p>
          <w:p w:rsidR="003F0BDD" w:rsidRDefault="003F0BDD" w:rsidP="003A546D">
            <w:pPr>
              <w:pStyle w:val="Standard"/>
              <w:keepNext/>
              <w:autoSpaceDE w:val="0"/>
              <w:snapToGrid w:val="0"/>
              <w:ind w:right="43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гарантии</w:t>
            </w: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— 12 месяцев.</w:t>
            </w:r>
          </w:p>
        </w:tc>
      </w:tr>
      <w:tr w:rsidR="003A546D" w:rsidTr="00C45FB7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3A546D" w:rsidP="003A546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Default="00B97238" w:rsidP="003A546D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D" w:rsidRPr="00B97238" w:rsidRDefault="00B97238" w:rsidP="003A546D">
            <w:pPr>
              <w:pStyle w:val="Standard"/>
              <w:tabs>
                <w:tab w:val="left" w:pos="232"/>
              </w:tabs>
              <w:snapToGrid w:val="0"/>
              <w:ind w:right="-2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97238">
              <w:rPr>
                <w:b/>
                <w:sz w:val="18"/>
                <w:szCs w:val="18"/>
              </w:rPr>
              <w:t>5 023 339,</w:t>
            </w:r>
            <w:r w:rsidR="0076452D">
              <w:rPr>
                <w:b/>
                <w:sz w:val="18"/>
                <w:szCs w:val="18"/>
              </w:rPr>
              <w:t>69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 (максимальная) цена контракта:</w:t>
      </w:r>
      <w:r w:rsidR="00CD71FD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B97238">
        <w:rPr>
          <w:rFonts w:eastAsia="Times New Roman CYR" w:cs="Times New Roman"/>
          <w:bCs/>
          <w:sz w:val="20"/>
          <w:szCs w:val="20"/>
        </w:rPr>
        <w:t>5 023 339</w:t>
      </w:r>
      <w:r w:rsidR="004A1938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1A215C">
        <w:rPr>
          <w:rFonts w:eastAsia="Times New Roman CYR" w:cs="Times New Roman"/>
          <w:bCs/>
          <w:sz w:val="20"/>
          <w:szCs w:val="20"/>
        </w:rPr>
        <w:t>рублей</w:t>
      </w:r>
      <w:r>
        <w:rPr>
          <w:rFonts w:eastAsia="Times New Roman CYR" w:cs="Times New Roman"/>
          <w:bCs/>
          <w:sz w:val="20"/>
          <w:szCs w:val="20"/>
        </w:rPr>
        <w:t xml:space="preserve"> </w:t>
      </w:r>
      <w:r w:rsidR="0076452D">
        <w:rPr>
          <w:rFonts w:eastAsia="Times New Roman CYR" w:cs="Times New Roman"/>
          <w:bCs/>
          <w:sz w:val="20"/>
          <w:szCs w:val="20"/>
        </w:rPr>
        <w:t>69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 w:rsidP="00E2346F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 xml:space="preserve">начальная (максимальная) цена контракта </w:t>
      </w:r>
      <w:r>
        <w:rPr>
          <w:rFonts w:eastAsia="Times New Roman CYR" w:cs="Times New Roman"/>
          <w:color w:val="000000"/>
          <w:sz w:val="20"/>
          <w:szCs w:val="20"/>
        </w:rPr>
        <w:lastRenderedPageBreak/>
        <w:t>сформирована методом сопоставимых рыночных цен (анализа рынка). Приложение№2.</w:t>
      </w:r>
    </w:p>
    <w:p w:rsidR="00CF2095" w:rsidRDefault="00CC0234" w:rsidP="00E2346F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 w:rsidR="00EF23E8"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 w:rsidR="004A1938">
        <w:rPr>
          <w:rFonts w:cs="Times New Roman"/>
          <w:i/>
          <w:sz w:val="20"/>
          <w:szCs w:val="20"/>
        </w:rPr>
        <w:t xml:space="preserve">протеза кисти рабочий, в том числе при вычленении и частичном вычленении кисти </w:t>
      </w:r>
      <w:r w:rsidR="00EF23E8">
        <w:rPr>
          <w:rFonts w:cs="Times New Roman"/>
          <w:sz w:val="20"/>
          <w:szCs w:val="20"/>
        </w:rPr>
        <w:t xml:space="preserve"> 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Default="00CC0234" w:rsidP="00E2346F">
      <w:pPr>
        <w:pStyle w:val="ae"/>
        <w:numPr>
          <w:ilvl w:val="0"/>
          <w:numId w:val="3"/>
        </w:numPr>
        <w:jc w:val="both"/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 w:rsidR="00EF23E8"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 w:rsidR="00EF23E8"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 w:rsidR="00EF23E8">
        <w:rPr>
          <w:rFonts w:cs="Times New Roman"/>
          <w:sz w:val="20"/>
          <w:szCs w:val="20"/>
        </w:rPr>
        <w:t xml:space="preserve"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</w:t>
      </w:r>
      <w:r w:rsidR="0035728B">
        <w:rPr>
          <w:rFonts w:cs="Times New Roman"/>
          <w:sz w:val="20"/>
          <w:szCs w:val="20"/>
        </w:rPr>
        <w:t>Изделий, но не позднее «02» дека</w:t>
      </w:r>
      <w:r w:rsidR="00A1159E">
        <w:rPr>
          <w:rFonts w:cs="Times New Roman"/>
          <w:sz w:val="20"/>
          <w:szCs w:val="20"/>
        </w:rPr>
        <w:t>бря 2024</w:t>
      </w:r>
      <w:r w:rsidR="00EF23E8">
        <w:rPr>
          <w:rFonts w:cs="Times New Roman"/>
          <w:sz w:val="20"/>
          <w:szCs w:val="20"/>
        </w:rPr>
        <w:t xml:space="preserve"> года.</w:t>
      </w:r>
    </w:p>
    <w:p w:rsidR="00CF2095" w:rsidRDefault="00CC0234" w:rsidP="00E2346F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 w:rsidR="00EF23E8"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 w:rsidR="00EF23E8">
        <w:rPr>
          <w:rFonts w:cs="Times New Roman"/>
          <w:sz w:val="20"/>
          <w:szCs w:val="20"/>
        </w:rPr>
        <w:t xml:space="preserve"> </w:t>
      </w:r>
      <w:r w:rsidR="00EF23E8"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 w:rsidP="00E2346F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 w:rsidP="00E2346F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EF23E8">
        <w:rPr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Default="00CF2095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autoSpaceDE w:val="0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762455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ачальник ОСП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</w:t>
      </w:r>
      <w:r w:rsidR="00002C1E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.С. 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Протопопова</w:t>
      </w:r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10" w:rsidRDefault="00ED7B10">
      <w:r>
        <w:separator/>
      </w:r>
    </w:p>
  </w:endnote>
  <w:endnote w:type="continuationSeparator" w:id="0">
    <w:p w:rsidR="00ED7B10" w:rsidRDefault="00ED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10" w:rsidRDefault="00ED7B10">
      <w:r>
        <w:rPr>
          <w:color w:val="000000"/>
        </w:rPr>
        <w:separator/>
      </w:r>
    </w:p>
  </w:footnote>
  <w:footnote w:type="continuationSeparator" w:id="0">
    <w:p w:rsidR="00ED7B10" w:rsidRDefault="00ED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39A362CA"/>
    <w:multiLevelType w:val="multilevel"/>
    <w:tmpl w:val="33828850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379A0"/>
    <w:rsid w:val="000652D4"/>
    <w:rsid w:val="0009428A"/>
    <w:rsid w:val="00097289"/>
    <w:rsid w:val="000A42DC"/>
    <w:rsid w:val="000C161D"/>
    <w:rsid w:val="000C1EAC"/>
    <w:rsid w:val="0010618D"/>
    <w:rsid w:val="00165444"/>
    <w:rsid w:val="001A1885"/>
    <w:rsid w:val="001A215C"/>
    <w:rsid w:val="001A4F04"/>
    <w:rsid w:val="001D0CD0"/>
    <w:rsid w:val="001D3BE4"/>
    <w:rsid w:val="001E57C6"/>
    <w:rsid w:val="0020205B"/>
    <w:rsid w:val="00212EC6"/>
    <w:rsid w:val="002646A9"/>
    <w:rsid w:val="002B3135"/>
    <w:rsid w:val="002C14B8"/>
    <w:rsid w:val="002D1C7E"/>
    <w:rsid w:val="00301E5C"/>
    <w:rsid w:val="0033685C"/>
    <w:rsid w:val="00356BE1"/>
    <w:rsid w:val="0035728B"/>
    <w:rsid w:val="003671C6"/>
    <w:rsid w:val="003A546D"/>
    <w:rsid w:val="003B7AC9"/>
    <w:rsid w:val="003C482B"/>
    <w:rsid w:val="003D3FEB"/>
    <w:rsid w:val="003F0BDD"/>
    <w:rsid w:val="00403A13"/>
    <w:rsid w:val="0045538C"/>
    <w:rsid w:val="00472AD7"/>
    <w:rsid w:val="004A1938"/>
    <w:rsid w:val="005350C7"/>
    <w:rsid w:val="00560B65"/>
    <w:rsid w:val="0059012C"/>
    <w:rsid w:val="005B3017"/>
    <w:rsid w:val="00600F9F"/>
    <w:rsid w:val="006309A1"/>
    <w:rsid w:val="00685B13"/>
    <w:rsid w:val="006871FE"/>
    <w:rsid w:val="006A0A26"/>
    <w:rsid w:val="006A679A"/>
    <w:rsid w:val="006C7D4F"/>
    <w:rsid w:val="006D3ABC"/>
    <w:rsid w:val="00704432"/>
    <w:rsid w:val="00732F7C"/>
    <w:rsid w:val="00762455"/>
    <w:rsid w:val="00763BC3"/>
    <w:rsid w:val="0076452D"/>
    <w:rsid w:val="007F0C82"/>
    <w:rsid w:val="008A73E5"/>
    <w:rsid w:val="008B2F08"/>
    <w:rsid w:val="00917C8B"/>
    <w:rsid w:val="00943297"/>
    <w:rsid w:val="00975D81"/>
    <w:rsid w:val="009959E6"/>
    <w:rsid w:val="00A1159E"/>
    <w:rsid w:val="00A36B44"/>
    <w:rsid w:val="00A37E39"/>
    <w:rsid w:val="00A40AD2"/>
    <w:rsid w:val="00A442CC"/>
    <w:rsid w:val="00AE1406"/>
    <w:rsid w:val="00AE6D29"/>
    <w:rsid w:val="00AF5A0E"/>
    <w:rsid w:val="00B153D0"/>
    <w:rsid w:val="00B23CF4"/>
    <w:rsid w:val="00B8032B"/>
    <w:rsid w:val="00B9298E"/>
    <w:rsid w:val="00B97238"/>
    <w:rsid w:val="00BB467E"/>
    <w:rsid w:val="00BD1F90"/>
    <w:rsid w:val="00BE4CBB"/>
    <w:rsid w:val="00BF725F"/>
    <w:rsid w:val="00C31863"/>
    <w:rsid w:val="00C45FB7"/>
    <w:rsid w:val="00C47617"/>
    <w:rsid w:val="00C908C6"/>
    <w:rsid w:val="00CB025A"/>
    <w:rsid w:val="00CC0234"/>
    <w:rsid w:val="00CD71FD"/>
    <w:rsid w:val="00CF2095"/>
    <w:rsid w:val="00D07C6C"/>
    <w:rsid w:val="00D1329F"/>
    <w:rsid w:val="00D47264"/>
    <w:rsid w:val="00D5065D"/>
    <w:rsid w:val="00D63BEC"/>
    <w:rsid w:val="00DE2FB5"/>
    <w:rsid w:val="00E2346F"/>
    <w:rsid w:val="00E40068"/>
    <w:rsid w:val="00E41A6C"/>
    <w:rsid w:val="00E64110"/>
    <w:rsid w:val="00E87DA4"/>
    <w:rsid w:val="00E90BAD"/>
    <w:rsid w:val="00E94F54"/>
    <w:rsid w:val="00EA44F4"/>
    <w:rsid w:val="00EC5E87"/>
    <w:rsid w:val="00ED7B10"/>
    <w:rsid w:val="00EE6047"/>
    <w:rsid w:val="00EF23E8"/>
    <w:rsid w:val="00F113E5"/>
    <w:rsid w:val="00F337D5"/>
    <w:rsid w:val="00F97222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A616-842C-48A6-BAC1-245DD29A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Слепцова Гелена Геннадьевна</cp:lastModifiedBy>
  <cp:revision>72</cp:revision>
  <cp:lastPrinted>2022-10-04T07:23:00Z</cp:lastPrinted>
  <dcterms:created xsi:type="dcterms:W3CDTF">2022-06-29T01:32:00Z</dcterms:created>
  <dcterms:modified xsi:type="dcterms:W3CDTF">2024-09-27T05:15:00Z</dcterms:modified>
</cp:coreProperties>
</file>