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20" w:rsidRPr="00B7359E" w:rsidRDefault="00A25720" w:rsidP="009843F0">
      <w:pPr>
        <w:keepNext/>
        <w:keepLines/>
        <w:widowControl w:val="0"/>
        <w:suppressAutoHyphens w:val="0"/>
        <w:ind w:left="7655"/>
        <w:rPr>
          <w:bCs/>
        </w:rPr>
      </w:pPr>
      <w:r w:rsidRPr="00B7359E">
        <w:rPr>
          <w:bCs/>
        </w:rPr>
        <w:t>Приложение № 1</w:t>
      </w:r>
    </w:p>
    <w:p w:rsidR="00A25720" w:rsidRPr="00B7359E" w:rsidRDefault="00A25720" w:rsidP="009843F0">
      <w:pPr>
        <w:keepNext/>
        <w:keepLines/>
        <w:widowControl w:val="0"/>
        <w:suppressAutoHyphens w:val="0"/>
        <w:ind w:left="7655"/>
        <w:rPr>
          <w:b/>
        </w:rPr>
      </w:pPr>
      <w:r w:rsidRPr="00B7359E">
        <w:t>к Извещению об осуществлении закупки</w:t>
      </w:r>
    </w:p>
    <w:p w:rsidR="00222669" w:rsidRPr="00B7359E" w:rsidRDefault="00222669" w:rsidP="00C7687D">
      <w:pPr>
        <w:keepNext/>
        <w:keepLines/>
        <w:widowControl w:val="0"/>
        <w:suppressAutoHyphens w:val="0"/>
        <w:ind w:firstLine="709"/>
        <w:jc w:val="center"/>
        <w:rPr>
          <w:b/>
        </w:rPr>
      </w:pPr>
    </w:p>
    <w:p w:rsidR="00222669" w:rsidRPr="00B7359E" w:rsidRDefault="00AA2B12" w:rsidP="00A56F21">
      <w:pPr>
        <w:keepNext/>
        <w:keepLines/>
        <w:widowControl w:val="0"/>
        <w:suppressAutoHyphens w:val="0"/>
        <w:ind w:firstLine="709"/>
        <w:jc w:val="center"/>
        <w:rPr>
          <w:b/>
          <w:sz w:val="26"/>
          <w:szCs w:val="26"/>
        </w:rPr>
      </w:pPr>
      <w:r w:rsidRPr="00B7359E">
        <w:rPr>
          <w:b/>
          <w:sz w:val="26"/>
          <w:szCs w:val="26"/>
        </w:rPr>
        <w:t>Описание объекта закупки</w:t>
      </w:r>
    </w:p>
    <w:p w:rsidR="00222669" w:rsidRPr="00B7359E" w:rsidRDefault="00222669" w:rsidP="00C7687D">
      <w:pPr>
        <w:keepNext/>
        <w:keepLines/>
        <w:widowControl w:val="0"/>
        <w:suppressAutoHyphens w:val="0"/>
        <w:ind w:firstLine="709"/>
        <w:jc w:val="center"/>
        <w:rPr>
          <w:b/>
          <w:sz w:val="26"/>
          <w:szCs w:val="26"/>
        </w:rPr>
      </w:pPr>
      <w:r w:rsidRPr="00B7359E">
        <w:rPr>
          <w:b/>
          <w:sz w:val="26"/>
          <w:szCs w:val="26"/>
        </w:rPr>
        <w:t>(Технические требования)</w:t>
      </w:r>
    </w:p>
    <w:p w:rsidR="001C416F" w:rsidRPr="00B7359E" w:rsidRDefault="001C416F" w:rsidP="00C7687D">
      <w:pPr>
        <w:keepNext/>
        <w:keepLines/>
        <w:widowControl w:val="0"/>
        <w:suppressAutoHyphens w:val="0"/>
        <w:ind w:firstLine="709"/>
        <w:jc w:val="center"/>
        <w:rPr>
          <w:b/>
        </w:rPr>
      </w:pPr>
    </w:p>
    <w:p w:rsidR="00AA2B12" w:rsidRPr="00B7359E" w:rsidRDefault="001C416F" w:rsidP="00C7687D">
      <w:pPr>
        <w:keepNext/>
        <w:keepLines/>
        <w:widowControl w:val="0"/>
        <w:suppressAutoHyphens w:val="0"/>
        <w:ind w:firstLine="851"/>
        <w:jc w:val="both"/>
      </w:pPr>
      <w:r w:rsidRPr="00B7359E">
        <w:t xml:space="preserve">Наименование объекта закупки: Поставка </w:t>
      </w:r>
      <w:r w:rsidR="005D35AD" w:rsidRPr="00B7359E">
        <w:rPr>
          <w:color w:val="383838"/>
          <w:shd w:val="clear" w:color="auto" w:fill="FFFFFF"/>
        </w:rPr>
        <w:t xml:space="preserve">специальных транспортных средств (легковых автомобилей с адаптированными органами управления) для обеспечения в </w:t>
      </w:r>
      <w:r w:rsidR="00442ACB">
        <w:rPr>
          <w:color w:val="383838"/>
          <w:shd w:val="clear" w:color="auto" w:fill="FFFFFF"/>
        </w:rPr>
        <w:t>2025</w:t>
      </w:r>
      <w:r w:rsidR="005D35AD" w:rsidRPr="00B7359E">
        <w:rPr>
          <w:color w:val="383838"/>
          <w:shd w:val="clear" w:color="auto" w:fill="FFFFFF"/>
        </w:rPr>
        <w:t xml:space="preserve"> году получателей</w:t>
      </w:r>
      <w:r w:rsidR="00615300" w:rsidRPr="00B7359E">
        <w:t>.</w:t>
      </w:r>
    </w:p>
    <w:p w:rsidR="00F10B6E" w:rsidRPr="00B7359E" w:rsidRDefault="00F10B6E" w:rsidP="00C7687D">
      <w:pPr>
        <w:keepNext/>
        <w:keepLines/>
        <w:widowControl w:val="0"/>
        <w:suppressAutoHyphens w:val="0"/>
        <w:ind w:firstLine="851"/>
        <w:jc w:val="both"/>
        <w:rPr>
          <w:b/>
        </w:rPr>
      </w:pPr>
    </w:p>
    <w:tbl>
      <w:tblPr>
        <w:tblW w:w="10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76"/>
        <w:gridCol w:w="1276"/>
        <w:gridCol w:w="567"/>
        <w:gridCol w:w="1797"/>
        <w:gridCol w:w="1888"/>
        <w:gridCol w:w="2569"/>
      </w:tblGrid>
      <w:tr w:rsidR="00FE7829" w:rsidRPr="00B7359E" w:rsidTr="00933D42">
        <w:tc>
          <w:tcPr>
            <w:tcW w:w="426" w:type="dxa"/>
          </w:tcPr>
          <w:p w:rsidR="00FE7829" w:rsidRPr="00B7359E" w:rsidRDefault="00FE7829" w:rsidP="00C62ED7">
            <w:pPr>
              <w:keepNext/>
              <w:contextualSpacing/>
              <w:jc w:val="center"/>
            </w:pPr>
            <w:r w:rsidRPr="00B7359E">
              <w:rPr>
                <w:sz w:val="22"/>
                <w:szCs w:val="22"/>
              </w:rPr>
              <w:t>№</w:t>
            </w:r>
          </w:p>
          <w:p w:rsidR="00FE7829" w:rsidRPr="00B7359E" w:rsidRDefault="00FE7829" w:rsidP="00C62ED7">
            <w:pPr>
              <w:keepNext/>
              <w:contextualSpacing/>
              <w:jc w:val="center"/>
            </w:pPr>
            <w:proofErr w:type="gramStart"/>
            <w:r w:rsidRPr="00B7359E">
              <w:rPr>
                <w:sz w:val="22"/>
                <w:szCs w:val="22"/>
              </w:rPr>
              <w:t>п</w:t>
            </w:r>
            <w:proofErr w:type="gramEnd"/>
            <w:r w:rsidRPr="00B7359E">
              <w:rPr>
                <w:sz w:val="22"/>
                <w:szCs w:val="22"/>
              </w:rPr>
              <w:t>/п</w:t>
            </w:r>
          </w:p>
        </w:tc>
        <w:tc>
          <w:tcPr>
            <w:tcW w:w="1576" w:type="dxa"/>
          </w:tcPr>
          <w:p w:rsidR="00933D42" w:rsidRPr="00B7359E" w:rsidRDefault="00FE7829" w:rsidP="00933D42">
            <w:pPr>
              <w:keepNext/>
              <w:ind w:left="-72" w:right="-80"/>
              <w:contextualSpacing/>
              <w:jc w:val="center"/>
            </w:pPr>
            <w:r w:rsidRPr="00B7359E">
              <w:rPr>
                <w:sz w:val="22"/>
                <w:szCs w:val="22"/>
              </w:rPr>
              <w:t xml:space="preserve">Наименование </w:t>
            </w:r>
          </w:p>
          <w:p w:rsidR="00FE7829" w:rsidRPr="00B7359E" w:rsidRDefault="00FE7829" w:rsidP="00933D42">
            <w:pPr>
              <w:keepNext/>
              <w:ind w:left="-72" w:right="-80"/>
              <w:contextualSpacing/>
              <w:jc w:val="center"/>
            </w:pPr>
            <w:r w:rsidRPr="00B7359E">
              <w:rPr>
                <w:sz w:val="22"/>
                <w:szCs w:val="22"/>
              </w:rPr>
              <w:t>Товара</w:t>
            </w:r>
          </w:p>
        </w:tc>
        <w:tc>
          <w:tcPr>
            <w:tcW w:w="1276" w:type="dxa"/>
          </w:tcPr>
          <w:p w:rsidR="00FE7829" w:rsidRPr="00B7359E" w:rsidRDefault="00FE7829" w:rsidP="00933D42">
            <w:pPr>
              <w:keepNext/>
              <w:ind w:left="-66" w:right="-64"/>
              <w:contextualSpacing/>
              <w:jc w:val="center"/>
            </w:pPr>
            <w:r w:rsidRPr="00B7359E">
              <w:rPr>
                <w:sz w:val="22"/>
                <w:szCs w:val="22"/>
              </w:rPr>
              <w:t>ОКПД</w:t>
            </w:r>
            <w:proofErr w:type="gramStart"/>
            <w:r w:rsidRPr="00B7359E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567" w:type="dxa"/>
          </w:tcPr>
          <w:p w:rsidR="00FE7829" w:rsidRPr="00B7359E" w:rsidRDefault="00FE7829" w:rsidP="00C62ED7">
            <w:pPr>
              <w:keepNext/>
              <w:ind w:left="-108" w:right="-108"/>
              <w:contextualSpacing/>
              <w:jc w:val="center"/>
            </w:pPr>
            <w:r w:rsidRPr="00B7359E">
              <w:rPr>
                <w:sz w:val="22"/>
                <w:szCs w:val="22"/>
              </w:rPr>
              <w:t>Кол-во,</w:t>
            </w:r>
          </w:p>
          <w:p w:rsidR="00FE7829" w:rsidRPr="00B7359E" w:rsidRDefault="00FE7829" w:rsidP="00C62ED7">
            <w:pPr>
              <w:keepNext/>
              <w:ind w:left="-108" w:right="-108"/>
              <w:contextualSpacing/>
              <w:jc w:val="center"/>
            </w:pPr>
            <w:r w:rsidRPr="00B7359E">
              <w:rPr>
                <w:sz w:val="22"/>
                <w:szCs w:val="22"/>
              </w:rPr>
              <w:t>шт.</w:t>
            </w:r>
          </w:p>
        </w:tc>
        <w:tc>
          <w:tcPr>
            <w:tcW w:w="1797" w:type="dxa"/>
          </w:tcPr>
          <w:p w:rsidR="00FE7829" w:rsidRPr="00B7359E" w:rsidRDefault="00FE7829" w:rsidP="00933D42">
            <w:pPr>
              <w:keepNext/>
              <w:ind w:left="-89" w:right="-79"/>
              <w:contextualSpacing/>
              <w:jc w:val="center"/>
            </w:pPr>
            <w:r w:rsidRPr="00B7359E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1888" w:type="dxa"/>
          </w:tcPr>
          <w:p w:rsidR="00FE7829" w:rsidRPr="00B7359E" w:rsidRDefault="00FE7829" w:rsidP="00933D42">
            <w:pPr>
              <w:keepNext/>
              <w:ind w:left="-81" w:right="-73"/>
              <w:contextualSpacing/>
              <w:jc w:val="center"/>
            </w:pPr>
            <w:r w:rsidRPr="00B7359E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2569" w:type="dxa"/>
          </w:tcPr>
          <w:p w:rsidR="00FE7829" w:rsidRPr="00B7359E" w:rsidRDefault="00FE7829" w:rsidP="00933D42">
            <w:pPr>
              <w:keepNext/>
              <w:ind w:left="-62" w:right="-65"/>
              <w:contextualSpacing/>
              <w:jc w:val="center"/>
            </w:pPr>
            <w:r w:rsidRPr="00B7359E">
              <w:rPr>
                <w:sz w:val="22"/>
                <w:szCs w:val="22"/>
              </w:rPr>
              <w:t xml:space="preserve">Инструкция по заполнению характеристик </w:t>
            </w:r>
          </w:p>
          <w:p w:rsidR="00FE7829" w:rsidRPr="00B7359E" w:rsidRDefault="00FE7829" w:rsidP="00933D42">
            <w:pPr>
              <w:keepNext/>
              <w:ind w:left="-62" w:right="-65"/>
              <w:contextualSpacing/>
              <w:jc w:val="center"/>
            </w:pPr>
            <w:r w:rsidRPr="00B7359E">
              <w:rPr>
                <w:sz w:val="22"/>
                <w:szCs w:val="22"/>
              </w:rPr>
              <w:t>в заявке</w:t>
            </w:r>
          </w:p>
        </w:tc>
      </w:tr>
      <w:tr w:rsidR="005D35AD" w:rsidRPr="00B7359E" w:rsidTr="00933D42">
        <w:tc>
          <w:tcPr>
            <w:tcW w:w="426" w:type="dxa"/>
            <w:vMerge w:val="restart"/>
          </w:tcPr>
          <w:p w:rsidR="005D35AD" w:rsidRPr="00B7359E" w:rsidRDefault="005D35AD" w:rsidP="00C62ED7">
            <w:pPr>
              <w:keepNext/>
              <w:contextualSpacing/>
              <w:jc w:val="center"/>
            </w:pPr>
            <w:r w:rsidRPr="00B7359E">
              <w:rPr>
                <w:sz w:val="22"/>
                <w:szCs w:val="22"/>
              </w:rPr>
              <w:t>1</w:t>
            </w:r>
          </w:p>
        </w:tc>
        <w:tc>
          <w:tcPr>
            <w:tcW w:w="1576" w:type="dxa"/>
            <w:vMerge w:val="restart"/>
          </w:tcPr>
          <w:p w:rsidR="005D35AD" w:rsidRPr="00B7359E" w:rsidRDefault="0099568C" w:rsidP="00933D42">
            <w:pPr>
              <w:keepNext/>
              <w:ind w:left="-72" w:right="-80"/>
              <w:contextualSpacing/>
              <w:jc w:val="center"/>
            </w:pPr>
            <w:r w:rsidRPr="00B7359E">
              <w:t>Легковой автомобиль, с адаптированными органами управления для получателей без участия правой ноги</w:t>
            </w:r>
          </w:p>
        </w:tc>
        <w:tc>
          <w:tcPr>
            <w:tcW w:w="1276" w:type="dxa"/>
            <w:vMerge w:val="restart"/>
          </w:tcPr>
          <w:p w:rsidR="005D35AD" w:rsidRPr="00B7359E" w:rsidRDefault="005D35AD" w:rsidP="00933D42">
            <w:pPr>
              <w:keepNext/>
              <w:shd w:val="clear" w:color="auto" w:fill="FFFFFF"/>
              <w:ind w:left="-66" w:right="-64"/>
              <w:contextualSpacing/>
              <w:jc w:val="center"/>
              <w:textAlignment w:val="baseline"/>
            </w:pPr>
            <w:r w:rsidRPr="00B7359E">
              <w:rPr>
                <w:sz w:val="22"/>
                <w:szCs w:val="22"/>
              </w:rPr>
              <w:t>29.10.59.390</w:t>
            </w:r>
          </w:p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 w:val="restart"/>
          </w:tcPr>
          <w:p w:rsidR="005D35AD" w:rsidRPr="00935D1C" w:rsidRDefault="00935D1C" w:rsidP="00C62ED7">
            <w:pPr>
              <w:keepNext/>
              <w:ind w:left="-108" w:right="-108"/>
              <w:contextualSpacing/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</w:pPr>
            <w:r w:rsidRPr="00B7359E">
              <w:rPr>
                <w:sz w:val="22"/>
                <w:szCs w:val="22"/>
              </w:rPr>
              <w:t>Категория автомобиля</w:t>
            </w:r>
          </w:p>
        </w:tc>
        <w:tc>
          <w:tcPr>
            <w:tcW w:w="1888" w:type="dxa"/>
            <w:vAlign w:val="center"/>
          </w:tcPr>
          <w:p w:rsidR="005D35AD" w:rsidRPr="00B7359E" w:rsidRDefault="005D35AD" w:rsidP="00933D42">
            <w:pPr>
              <w:keepNext/>
              <w:suppressLineNumbers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proofErr w:type="spellStart"/>
            <w:r w:rsidRPr="00B7359E">
              <w:rPr>
                <w:rFonts w:eastAsia="Calibri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2569" w:type="dxa"/>
          </w:tcPr>
          <w:p w:rsidR="005D35AD" w:rsidRPr="00B7359E" w:rsidRDefault="005D35AD" w:rsidP="00933D42">
            <w:pPr>
              <w:keepNext/>
              <w:ind w:left="-62" w:right="-65"/>
              <w:contextualSpacing/>
              <w:jc w:val="center"/>
            </w:pPr>
            <w:r w:rsidRPr="00B7359E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85D65" w:rsidRPr="00B7359E" w:rsidTr="00933D42">
        <w:tc>
          <w:tcPr>
            <w:tcW w:w="426" w:type="dxa"/>
            <w:vMerge/>
          </w:tcPr>
          <w:p w:rsidR="00885D65" w:rsidRPr="00B7359E" w:rsidRDefault="00885D65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885D65" w:rsidRPr="00B7359E" w:rsidRDefault="00885D65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885D65" w:rsidRPr="00B7359E" w:rsidRDefault="00885D65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885D65" w:rsidRPr="00B7359E" w:rsidRDefault="00885D65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885D65" w:rsidRPr="00B7359E" w:rsidRDefault="00885D65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Экологический класс</w:t>
            </w:r>
          </w:p>
        </w:tc>
        <w:tc>
          <w:tcPr>
            <w:tcW w:w="1888" w:type="dxa"/>
            <w:vAlign w:val="center"/>
          </w:tcPr>
          <w:p w:rsidR="00885D65" w:rsidRPr="00B7359E" w:rsidRDefault="007350F7" w:rsidP="00933D42">
            <w:pPr>
              <w:keepNext/>
              <w:ind w:left="-81" w:right="-73"/>
              <w:contextualSpacing/>
              <w:jc w:val="center"/>
              <w:rPr>
                <w:shd w:val="clear" w:color="auto" w:fill="FFFFFF"/>
              </w:rPr>
            </w:pPr>
            <w:r w:rsidRPr="00B7359E">
              <w:rPr>
                <w:sz w:val="22"/>
                <w:szCs w:val="22"/>
                <w:shd w:val="clear" w:color="auto" w:fill="FFFFFF"/>
              </w:rPr>
              <w:t>Не менее 2</w:t>
            </w:r>
          </w:p>
        </w:tc>
        <w:tc>
          <w:tcPr>
            <w:tcW w:w="2569" w:type="dxa"/>
          </w:tcPr>
          <w:p w:rsidR="00885D65" w:rsidRPr="00B7359E" w:rsidRDefault="00885D65" w:rsidP="00933D42">
            <w:pPr>
              <w:keepNext/>
              <w:ind w:left="-62" w:right="-65"/>
              <w:contextualSpacing/>
              <w:jc w:val="center"/>
              <w:rPr>
                <w:color w:val="000000"/>
              </w:rPr>
            </w:pPr>
            <w:r w:rsidRPr="00B7359E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Тип кузова</w:t>
            </w:r>
          </w:p>
        </w:tc>
        <w:tc>
          <w:tcPr>
            <w:tcW w:w="1888" w:type="dxa"/>
            <w:vAlign w:val="center"/>
          </w:tcPr>
          <w:p w:rsidR="005D35AD" w:rsidRPr="00B7359E" w:rsidRDefault="00933D42" w:rsidP="00933D42">
            <w:pPr>
              <w:keepNext/>
              <w:ind w:left="-81" w:right="-73"/>
              <w:contextualSpacing/>
              <w:jc w:val="center"/>
            </w:pPr>
            <w:proofErr w:type="spellStart"/>
            <w:r w:rsidRPr="00B7359E">
              <w:rPr>
                <w:sz w:val="22"/>
                <w:szCs w:val="22"/>
                <w:shd w:val="clear" w:color="auto" w:fill="FFFFFF"/>
              </w:rPr>
              <w:t>Х</w:t>
            </w:r>
            <w:r w:rsidR="005D35AD" w:rsidRPr="00B7359E">
              <w:rPr>
                <w:sz w:val="22"/>
                <w:szCs w:val="22"/>
                <w:shd w:val="clear" w:color="auto" w:fill="FFFFFF"/>
              </w:rPr>
              <w:t>этчбек</w:t>
            </w:r>
            <w:proofErr w:type="spellEnd"/>
            <w:r w:rsidR="005D35AD" w:rsidRPr="00B7359E">
              <w:rPr>
                <w:sz w:val="22"/>
                <w:szCs w:val="22"/>
                <w:shd w:val="clear" w:color="auto" w:fill="FFFFFF"/>
              </w:rPr>
              <w:t xml:space="preserve"> или </w:t>
            </w:r>
            <w:proofErr w:type="spellStart"/>
            <w:r w:rsidR="005D35AD" w:rsidRPr="00B7359E">
              <w:rPr>
                <w:sz w:val="22"/>
                <w:szCs w:val="22"/>
                <w:shd w:val="clear" w:color="auto" w:fill="FFFFFF"/>
              </w:rPr>
              <w:t>лифтбек</w:t>
            </w:r>
            <w:proofErr w:type="spellEnd"/>
            <w:r w:rsidR="005D35AD" w:rsidRPr="00B7359E">
              <w:rPr>
                <w:sz w:val="22"/>
                <w:szCs w:val="22"/>
                <w:shd w:val="clear" w:color="auto" w:fill="FFFFFF"/>
              </w:rPr>
              <w:t xml:space="preserve"> или седан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keepNext/>
              <w:ind w:left="-62" w:right="-65"/>
              <w:contextualSpacing/>
              <w:jc w:val="center"/>
            </w:pPr>
            <w:r w:rsidRPr="00B7359E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Количество дверей</w:t>
            </w:r>
          </w:p>
        </w:tc>
        <w:tc>
          <w:tcPr>
            <w:tcW w:w="1888" w:type="dxa"/>
            <w:vAlign w:val="center"/>
          </w:tcPr>
          <w:p w:rsidR="005D35AD" w:rsidRPr="00B7359E" w:rsidRDefault="00933D42" w:rsidP="00933D42">
            <w:pPr>
              <w:keepNext/>
              <w:ind w:left="-81" w:right="-73"/>
              <w:contextualSpacing/>
              <w:jc w:val="center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Н</w:t>
            </w:r>
            <w:r w:rsidR="007350F7"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е менее 4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Количество мест спереди</w:t>
            </w:r>
          </w:p>
        </w:tc>
        <w:tc>
          <w:tcPr>
            <w:tcW w:w="1888" w:type="dxa"/>
            <w:vAlign w:val="center"/>
          </w:tcPr>
          <w:p w:rsidR="005D35AD" w:rsidRPr="00B7359E" w:rsidRDefault="005D35AD" w:rsidP="00933D42">
            <w:pPr>
              <w:keepNext/>
              <w:ind w:left="-81" w:right="-73"/>
              <w:contextualSpacing/>
              <w:jc w:val="center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Calibri"/>
                <w:sz w:val="22"/>
                <w:szCs w:val="22"/>
              </w:rPr>
              <w:t>Количество мест сзади</w:t>
            </w:r>
          </w:p>
        </w:tc>
        <w:tc>
          <w:tcPr>
            <w:tcW w:w="1888" w:type="dxa"/>
            <w:vAlign w:val="center"/>
          </w:tcPr>
          <w:p w:rsidR="005D35AD" w:rsidRPr="00B7359E" w:rsidRDefault="005D35AD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B7359E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Calibri"/>
                <w:sz w:val="22"/>
                <w:szCs w:val="22"/>
              </w:rPr>
              <w:t>Колесная формула/ведущие колеса</w:t>
            </w:r>
          </w:p>
        </w:tc>
        <w:tc>
          <w:tcPr>
            <w:tcW w:w="1888" w:type="dxa"/>
            <w:vAlign w:val="center"/>
          </w:tcPr>
          <w:p w:rsidR="005D35AD" w:rsidRPr="00B7359E" w:rsidRDefault="005D35AD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Calibri"/>
                <w:sz w:val="22"/>
                <w:szCs w:val="22"/>
              </w:rPr>
              <w:t>4x2/ передние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rPr>
                <w:color w:val="000000"/>
              </w:rPr>
            </w:pPr>
            <w:r w:rsidRPr="00B7359E">
              <w:rPr>
                <w:rFonts w:eastAsia="Calibri"/>
                <w:sz w:val="22"/>
                <w:szCs w:val="22"/>
              </w:rPr>
              <w:t>Схема компоновки автомобиля</w:t>
            </w:r>
          </w:p>
        </w:tc>
        <w:tc>
          <w:tcPr>
            <w:tcW w:w="1888" w:type="dxa"/>
          </w:tcPr>
          <w:p w:rsidR="005D35AD" w:rsidRPr="00B7359E" w:rsidRDefault="00933D42" w:rsidP="00933D42">
            <w:pPr>
              <w:keepNext/>
              <w:ind w:left="-81" w:right="-73"/>
              <w:contextualSpacing/>
              <w:jc w:val="center"/>
              <w:rPr>
                <w:color w:val="000000"/>
              </w:rPr>
            </w:pPr>
            <w:proofErr w:type="spellStart"/>
            <w:r w:rsidRPr="00B7359E">
              <w:rPr>
                <w:rFonts w:eastAsia="Calibri"/>
                <w:sz w:val="22"/>
                <w:szCs w:val="22"/>
              </w:rPr>
              <w:t>П</w:t>
            </w:r>
            <w:r w:rsidR="005D35AD" w:rsidRPr="00B7359E">
              <w:rPr>
                <w:rFonts w:eastAsia="Calibri"/>
                <w:sz w:val="22"/>
                <w:szCs w:val="22"/>
              </w:rPr>
              <w:t>ереднеприводная</w:t>
            </w:r>
            <w:proofErr w:type="spellEnd"/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rPr>
                <w:color w:val="000000"/>
              </w:rPr>
            </w:pPr>
            <w:r w:rsidRPr="00B7359E">
              <w:rPr>
                <w:rFonts w:eastAsia="Calibri"/>
                <w:sz w:val="22"/>
                <w:szCs w:val="22"/>
              </w:rPr>
              <w:t>Расположение двигателя</w:t>
            </w:r>
          </w:p>
        </w:tc>
        <w:tc>
          <w:tcPr>
            <w:tcW w:w="1888" w:type="dxa"/>
          </w:tcPr>
          <w:p w:rsidR="005D35AD" w:rsidRPr="00B7359E" w:rsidRDefault="00933D42" w:rsidP="00933D42">
            <w:pPr>
              <w:keepNext/>
              <w:ind w:left="-81" w:right="-73"/>
              <w:contextualSpacing/>
              <w:jc w:val="center"/>
              <w:rPr>
                <w:color w:val="000000"/>
              </w:rPr>
            </w:pPr>
            <w:r w:rsidRPr="00B7359E">
              <w:rPr>
                <w:rFonts w:eastAsia="Calibri"/>
                <w:sz w:val="22"/>
                <w:szCs w:val="22"/>
              </w:rPr>
              <w:t>П</w:t>
            </w:r>
            <w:r w:rsidR="005D35AD" w:rsidRPr="00B7359E">
              <w:rPr>
                <w:rFonts w:eastAsia="Calibri"/>
                <w:sz w:val="22"/>
                <w:szCs w:val="22"/>
              </w:rPr>
              <w:t>ереднее поперечное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Calibri"/>
                <w:sz w:val="22"/>
                <w:szCs w:val="22"/>
              </w:rPr>
              <w:t>Тип двигателя</w:t>
            </w:r>
          </w:p>
        </w:tc>
        <w:tc>
          <w:tcPr>
            <w:tcW w:w="1888" w:type="dxa"/>
            <w:vAlign w:val="center"/>
          </w:tcPr>
          <w:p w:rsidR="005D35AD" w:rsidRPr="00B7359E" w:rsidRDefault="00933D42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Calibri"/>
                <w:sz w:val="22"/>
                <w:szCs w:val="22"/>
              </w:rPr>
              <w:t>Ч</w:t>
            </w:r>
            <w:r w:rsidR="005D35AD" w:rsidRPr="00B7359E">
              <w:rPr>
                <w:rFonts w:eastAsia="Calibri"/>
                <w:sz w:val="22"/>
                <w:szCs w:val="22"/>
              </w:rPr>
              <w:t>етырехтактный, бензиновый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sz w:val="22"/>
                <w:szCs w:val="22"/>
                <w:shd w:val="clear" w:color="auto" w:fill="FFFFFF"/>
              </w:rPr>
              <w:t>Тип коробки передач</w:t>
            </w:r>
          </w:p>
        </w:tc>
        <w:tc>
          <w:tcPr>
            <w:tcW w:w="1888" w:type="dxa"/>
            <w:vAlign w:val="center"/>
          </w:tcPr>
          <w:p w:rsidR="005D35AD" w:rsidRPr="00B7359E" w:rsidRDefault="00933D42" w:rsidP="00CF4840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sz w:val="22"/>
                <w:szCs w:val="22"/>
                <w:shd w:val="clear" w:color="auto" w:fill="FFFFFF"/>
              </w:rPr>
              <w:t>С</w:t>
            </w:r>
            <w:r w:rsidR="005D35AD" w:rsidRPr="00B7359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CF4840">
              <w:rPr>
                <w:sz w:val="22"/>
                <w:szCs w:val="22"/>
                <w:shd w:val="clear" w:color="auto" w:fill="FFFFFF"/>
              </w:rPr>
              <w:t>механическим управлением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99568C" w:rsidRPr="00B7359E" w:rsidRDefault="005D35AD" w:rsidP="0099568C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Calibri"/>
              </w:rPr>
            </w:pPr>
            <w:r w:rsidRPr="00B7359E">
              <w:rPr>
                <w:rFonts w:eastAsia="Calibri"/>
                <w:sz w:val="22"/>
                <w:szCs w:val="22"/>
              </w:rPr>
              <w:t>Двигатель внутреннего сгорания</w:t>
            </w:r>
            <w:r w:rsidR="002D0170" w:rsidRPr="00B7359E">
              <w:rPr>
                <w:rFonts w:eastAsia="Calibri"/>
                <w:sz w:val="22"/>
                <w:szCs w:val="22"/>
              </w:rPr>
              <w:t xml:space="preserve">, </w:t>
            </w:r>
            <w:r w:rsidR="002D6D2E" w:rsidRPr="00B7359E">
              <w:rPr>
                <w:rFonts w:eastAsia="Calibri"/>
                <w:sz w:val="22"/>
                <w:szCs w:val="22"/>
              </w:rPr>
              <w:t>кубический сантиметр;</w:t>
            </w:r>
          </w:p>
          <w:p w:rsidR="005D35AD" w:rsidRPr="00B7359E" w:rsidRDefault="002D6D2E" w:rsidP="0099568C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Calibri"/>
                <w:sz w:val="22"/>
                <w:szCs w:val="22"/>
              </w:rPr>
              <w:t>миллилитр</w:t>
            </w:r>
          </w:p>
        </w:tc>
        <w:tc>
          <w:tcPr>
            <w:tcW w:w="1888" w:type="dxa"/>
            <w:vAlign w:val="center"/>
          </w:tcPr>
          <w:p w:rsidR="005D35AD" w:rsidRPr="00B7359E" w:rsidRDefault="005D35AD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Calibri"/>
                <w:sz w:val="22"/>
                <w:szCs w:val="22"/>
              </w:rPr>
              <w:t>Не менее 1500 и не более 1600 (рабочий объем)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sz w:val="22"/>
                <w:szCs w:val="22"/>
              </w:rPr>
              <w:t>Топливо</w:t>
            </w:r>
          </w:p>
        </w:tc>
        <w:tc>
          <w:tcPr>
            <w:tcW w:w="1888" w:type="dxa"/>
            <w:vAlign w:val="center"/>
          </w:tcPr>
          <w:p w:rsidR="005D35AD" w:rsidRPr="00B7359E" w:rsidRDefault="00AD5D0B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sz w:val="22"/>
                <w:szCs w:val="22"/>
              </w:rPr>
              <w:t>Бензин с октановым числом</w:t>
            </w:r>
            <w:r w:rsidR="00233828" w:rsidRPr="00B7359E">
              <w:rPr>
                <w:sz w:val="22"/>
                <w:szCs w:val="22"/>
              </w:rPr>
              <w:t xml:space="preserve"> не менее</w:t>
            </w:r>
            <w:r w:rsidRPr="00B7359E">
              <w:rPr>
                <w:sz w:val="22"/>
                <w:szCs w:val="22"/>
              </w:rPr>
              <w:t xml:space="preserve"> 92 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  <w:tr w:rsidR="00933D42" w:rsidRPr="00B7359E" w:rsidTr="00933D42">
        <w:trPr>
          <w:trHeight w:val="25"/>
        </w:trPr>
        <w:tc>
          <w:tcPr>
            <w:tcW w:w="426" w:type="dxa"/>
            <w:vMerge w:val="restart"/>
          </w:tcPr>
          <w:p w:rsidR="00933D42" w:rsidRPr="00B7359E" w:rsidRDefault="00933D42" w:rsidP="008E71E7">
            <w:pPr>
              <w:keepNext/>
              <w:contextualSpacing/>
              <w:jc w:val="center"/>
            </w:pPr>
            <w:r w:rsidRPr="00B7359E">
              <w:rPr>
                <w:sz w:val="22"/>
                <w:szCs w:val="22"/>
              </w:rPr>
              <w:t>2</w:t>
            </w:r>
          </w:p>
        </w:tc>
        <w:tc>
          <w:tcPr>
            <w:tcW w:w="1576" w:type="dxa"/>
            <w:vMerge w:val="restart"/>
          </w:tcPr>
          <w:p w:rsidR="00933D42" w:rsidRPr="00B7359E" w:rsidRDefault="0099568C" w:rsidP="00933D42">
            <w:pPr>
              <w:keepNext/>
              <w:ind w:left="-72" w:right="-80"/>
              <w:contextualSpacing/>
              <w:jc w:val="center"/>
            </w:pPr>
            <w:r w:rsidRPr="00B7359E">
              <w:rPr>
                <w:sz w:val="22"/>
                <w:szCs w:val="22"/>
              </w:rPr>
              <w:t xml:space="preserve">Легковой автомобиль, с адаптированными органами управления для получателей без участия левой ноги </w:t>
            </w:r>
          </w:p>
        </w:tc>
        <w:tc>
          <w:tcPr>
            <w:tcW w:w="1276" w:type="dxa"/>
            <w:vMerge w:val="restart"/>
          </w:tcPr>
          <w:p w:rsidR="00933D42" w:rsidRPr="00B7359E" w:rsidRDefault="00933D42" w:rsidP="00933D42">
            <w:pPr>
              <w:keepNext/>
              <w:shd w:val="clear" w:color="auto" w:fill="FFFFFF"/>
              <w:ind w:left="-66" w:right="-64"/>
              <w:contextualSpacing/>
              <w:jc w:val="center"/>
              <w:textAlignment w:val="baseline"/>
            </w:pPr>
            <w:r w:rsidRPr="00B7359E">
              <w:rPr>
                <w:sz w:val="22"/>
                <w:szCs w:val="22"/>
              </w:rPr>
              <w:t>29.10.59.390</w:t>
            </w:r>
          </w:p>
          <w:p w:rsidR="00933D42" w:rsidRPr="00B7359E" w:rsidRDefault="00933D4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 w:val="restart"/>
          </w:tcPr>
          <w:p w:rsidR="00933D42" w:rsidRPr="00935D1C" w:rsidRDefault="00935D1C" w:rsidP="008E71E7">
            <w:pPr>
              <w:keepNext/>
              <w:contextualSpacing/>
              <w:jc w:val="center"/>
              <w:textAlignment w:val="baseline"/>
            </w:pPr>
            <w:r>
              <w:t>2</w:t>
            </w:r>
          </w:p>
        </w:tc>
        <w:tc>
          <w:tcPr>
            <w:tcW w:w="1797" w:type="dxa"/>
            <w:vAlign w:val="center"/>
          </w:tcPr>
          <w:p w:rsidR="00933D42" w:rsidRPr="00B7359E" w:rsidRDefault="00933D42" w:rsidP="00933D42">
            <w:pPr>
              <w:keepNext/>
              <w:ind w:left="-89" w:right="-79"/>
              <w:contextualSpacing/>
              <w:jc w:val="center"/>
            </w:pPr>
            <w:r w:rsidRPr="00B7359E">
              <w:rPr>
                <w:sz w:val="22"/>
                <w:szCs w:val="22"/>
              </w:rPr>
              <w:t>Категория автомобиля</w:t>
            </w:r>
          </w:p>
        </w:tc>
        <w:tc>
          <w:tcPr>
            <w:tcW w:w="1888" w:type="dxa"/>
            <w:vAlign w:val="center"/>
          </w:tcPr>
          <w:p w:rsidR="00933D42" w:rsidRPr="00B7359E" w:rsidRDefault="00933D42" w:rsidP="00933D42">
            <w:pPr>
              <w:keepNext/>
              <w:suppressLineNumbers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proofErr w:type="spellStart"/>
            <w:r w:rsidRPr="00B7359E">
              <w:rPr>
                <w:rFonts w:eastAsia="Calibri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2569" w:type="dxa"/>
          </w:tcPr>
          <w:p w:rsidR="00933D42" w:rsidRPr="00B7359E" w:rsidRDefault="00933D42" w:rsidP="00933D42">
            <w:pPr>
              <w:keepNext/>
              <w:ind w:left="-62" w:right="-65"/>
              <w:contextualSpacing/>
              <w:jc w:val="center"/>
            </w:pPr>
            <w:r w:rsidRPr="00B7359E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33D42" w:rsidRPr="00B7359E" w:rsidTr="00933D42">
        <w:trPr>
          <w:trHeight w:val="20"/>
        </w:trPr>
        <w:tc>
          <w:tcPr>
            <w:tcW w:w="426" w:type="dxa"/>
            <w:vMerge/>
          </w:tcPr>
          <w:p w:rsidR="00933D42" w:rsidRPr="00B7359E" w:rsidRDefault="00933D42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933D42" w:rsidRPr="00B7359E" w:rsidRDefault="00933D42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933D42" w:rsidRPr="00B7359E" w:rsidRDefault="00933D4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933D42" w:rsidRPr="00B7359E" w:rsidRDefault="00933D42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933D42" w:rsidRPr="00B7359E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Экологический класс</w:t>
            </w:r>
          </w:p>
        </w:tc>
        <w:tc>
          <w:tcPr>
            <w:tcW w:w="1888" w:type="dxa"/>
            <w:vAlign w:val="center"/>
          </w:tcPr>
          <w:p w:rsidR="00933D42" w:rsidRPr="00B7359E" w:rsidRDefault="00933D42" w:rsidP="00933D42">
            <w:pPr>
              <w:keepNext/>
              <w:ind w:left="-81" w:right="-73"/>
              <w:contextualSpacing/>
              <w:jc w:val="center"/>
            </w:pPr>
            <w:r w:rsidRPr="00B7359E">
              <w:rPr>
                <w:sz w:val="22"/>
                <w:szCs w:val="22"/>
                <w:shd w:val="clear" w:color="auto" w:fill="FFFFFF"/>
              </w:rPr>
              <w:t>Не менее 2</w:t>
            </w:r>
          </w:p>
        </w:tc>
        <w:tc>
          <w:tcPr>
            <w:tcW w:w="2569" w:type="dxa"/>
          </w:tcPr>
          <w:p w:rsidR="00933D42" w:rsidRPr="00B7359E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  <w:tr w:rsidR="00933D42" w:rsidRPr="00B7359E" w:rsidTr="00933D42">
        <w:trPr>
          <w:trHeight w:val="20"/>
        </w:trPr>
        <w:tc>
          <w:tcPr>
            <w:tcW w:w="426" w:type="dxa"/>
            <w:vMerge/>
          </w:tcPr>
          <w:p w:rsidR="00933D42" w:rsidRPr="00B7359E" w:rsidRDefault="00933D42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933D42" w:rsidRPr="00B7359E" w:rsidRDefault="00933D42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933D42" w:rsidRPr="00B7359E" w:rsidRDefault="00933D4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933D42" w:rsidRPr="00B7359E" w:rsidRDefault="00933D42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933D42" w:rsidRPr="00B7359E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Тип кузова</w:t>
            </w:r>
          </w:p>
        </w:tc>
        <w:tc>
          <w:tcPr>
            <w:tcW w:w="1888" w:type="dxa"/>
            <w:vAlign w:val="center"/>
          </w:tcPr>
          <w:p w:rsidR="00933D42" w:rsidRPr="00B7359E" w:rsidRDefault="00933D42" w:rsidP="00933D42">
            <w:pPr>
              <w:keepNext/>
              <w:ind w:left="-81" w:right="-73"/>
              <w:contextualSpacing/>
              <w:jc w:val="center"/>
            </w:pPr>
            <w:proofErr w:type="spellStart"/>
            <w:r w:rsidRPr="00B7359E">
              <w:rPr>
                <w:sz w:val="22"/>
                <w:szCs w:val="22"/>
                <w:shd w:val="clear" w:color="auto" w:fill="FFFFFF"/>
              </w:rPr>
              <w:t>Хэтчбек</w:t>
            </w:r>
            <w:proofErr w:type="spellEnd"/>
            <w:r w:rsidRPr="00B7359E">
              <w:rPr>
                <w:sz w:val="22"/>
                <w:szCs w:val="22"/>
                <w:shd w:val="clear" w:color="auto" w:fill="FFFFFF"/>
              </w:rPr>
              <w:t xml:space="preserve"> или </w:t>
            </w:r>
            <w:proofErr w:type="spellStart"/>
            <w:r w:rsidRPr="00B7359E">
              <w:rPr>
                <w:sz w:val="22"/>
                <w:szCs w:val="22"/>
                <w:shd w:val="clear" w:color="auto" w:fill="FFFFFF"/>
              </w:rPr>
              <w:t>лифтбек</w:t>
            </w:r>
            <w:proofErr w:type="spellEnd"/>
            <w:r w:rsidRPr="00B7359E">
              <w:rPr>
                <w:sz w:val="22"/>
                <w:szCs w:val="22"/>
                <w:shd w:val="clear" w:color="auto" w:fill="FFFFFF"/>
              </w:rPr>
              <w:t xml:space="preserve"> или седан</w:t>
            </w:r>
          </w:p>
        </w:tc>
        <w:tc>
          <w:tcPr>
            <w:tcW w:w="2569" w:type="dxa"/>
          </w:tcPr>
          <w:p w:rsidR="00933D42" w:rsidRPr="00B7359E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  <w:tr w:rsidR="00933D42" w:rsidRPr="00B7359E" w:rsidTr="00933D42">
        <w:trPr>
          <w:trHeight w:val="20"/>
        </w:trPr>
        <w:tc>
          <w:tcPr>
            <w:tcW w:w="426" w:type="dxa"/>
            <w:vMerge/>
          </w:tcPr>
          <w:p w:rsidR="00933D42" w:rsidRPr="00B7359E" w:rsidRDefault="00933D42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933D42" w:rsidRPr="00B7359E" w:rsidRDefault="00933D42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933D42" w:rsidRPr="00B7359E" w:rsidRDefault="00933D4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933D42" w:rsidRPr="00B7359E" w:rsidRDefault="00933D42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933D42" w:rsidRPr="00B7359E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Количество дверей</w:t>
            </w:r>
          </w:p>
        </w:tc>
        <w:tc>
          <w:tcPr>
            <w:tcW w:w="1888" w:type="dxa"/>
            <w:vAlign w:val="center"/>
          </w:tcPr>
          <w:p w:rsidR="00933D42" w:rsidRPr="00B7359E" w:rsidRDefault="00933D42" w:rsidP="00933D42">
            <w:pPr>
              <w:keepNext/>
              <w:ind w:left="-81" w:right="-73"/>
              <w:contextualSpacing/>
              <w:jc w:val="center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Не менее 4</w:t>
            </w:r>
          </w:p>
        </w:tc>
        <w:tc>
          <w:tcPr>
            <w:tcW w:w="2569" w:type="dxa"/>
          </w:tcPr>
          <w:p w:rsidR="00933D42" w:rsidRPr="00B7359E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  <w:tr w:rsidR="00933D42" w:rsidRPr="00B7359E" w:rsidTr="00933D42">
        <w:trPr>
          <w:trHeight w:val="20"/>
        </w:trPr>
        <w:tc>
          <w:tcPr>
            <w:tcW w:w="426" w:type="dxa"/>
            <w:vMerge/>
          </w:tcPr>
          <w:p w:rsidR="00933D42" w:rsidRPr="00B7359E" w:rsidRDefault="00933D42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933D42" w:rsidRPr="00B7359E" w:rsidRDefault="00933D42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933D42" w:rsidRPr="00B7359E" w:rsidRDefault="00933D4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933D42" w:rsidRPr="00B7359E" w:rsidRDefault="00933D42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933D42" w:rsidRPr="00B7359E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Количество мест спереди</w:t>
            </w:r>
          </w:p>
        </w:tc>
        <w:tc>
          <w:tcPr>
            <w:tcW w:w="1888" w:type="dxa"/>
            <w:vAlign w:val="center"/>
          </w:tcPr>
          <w:p w:rsidR="00933D42" w:rsidRPr="00B7359E" w:rsidRDefault="00933D42" w:rsidP="00933D42">
            <w:pPr>
              <w:keepNext/>
              <w:ind w:left="-81" w:right="-73"/>
              <w:contextualSpacing/>
              <w:jc w:val="center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569" w:type="dxa"/>
          </w:tcPr>
          <w:p w:rsidR="00933D42" w:rsidRPr="00B7359E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933D42" w:rsidRPr="00B7359E" w:rsidTr="00933D42">
        <w:trPr>
          <w:trHeight w:val="20"/>
        </w:trPr>
        <w:tc>
          <w:tcPr>
            <w:tcW w:w="426" w:type="dxa"/>
            <w:vMerge/>
          </w:tcPr>
          <w:p w:rsidR="00933D42" w:rsidRPr="00B7359E" w:rsidRDefault="00933D42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933D42" w:rsidRPr="00B7359E" w:rsidRDefault="00933D42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933D42" w:rsidRPr="00B7359E" w:rsidRDefault="00933D4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933D42" w:rsidRPr="00B7359E" w:rsidRDefault="00933D42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933D42" w:rsidRPr="00B7359E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rFonts w:eastAsia="Calibri"/>
                <w:sz w:val="22"/>
                <w:szCs w:val="22"/>
              </w:rPr>
              <w:t>Количество мест сзади</w:t>
            </w:r>
          </w:p>
        </w:tc>
        <w:tc>
          <w:tcPr>
            <w:tcW w:w="1888" w:type="dxa"/>
            <w:vAlign w:val="center"/>
          </w:tcPr>
          <w:p w:rsidR="00933D42" w:rsidRPr="00B7359E" w:rsidRDefault="00933D42" w:rsidP="00933D42">
            <w:pPr>
              <w:keepNext/>
              <w:ind w:left="-81" w:right="-73"/>
              <w:contextualSpacing/>
              <w:jc w:val="center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569" w:type="dxa"/>
          </w:tcPr>
          <w:p w:rsidR="00933D42" w:rsidRPr="00B7359E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933D42" w:rsidRPr="00B7359E" w:rsidTr="00933D42">
        <w:trPr>
          <w:trHeight w:val="20"/>
        </w:trPr>
        <w:tc>
          <w:tcPr>
            <w:tcW w:w="426" w:type="dxa"/>
            <w:vMerge/>
          </w:tcPr>
          <w:p w:rsidR="00933D42" w:rsidRPr="00B7359E" w:rsidRDefault="00933D42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933D42" w:rsidRPr="00B7359E" w:rsidRDefault="00933D42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933D42" w:rsidRPr="00B7359E" w:rsidRDefault="00933D4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933D42" w:rsidRPr="00B7359E" w:rsidRDefault="00933D42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933D42" w:rsidRPr="00B7359E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rFonts w:eastAsia="Calibri"/>
                <w:sz w:val="22"/>
                <w:szCs w:val="22"/>
              </w:rPr>
              <w:t>Колесная формула/ведущие колеса</w:t>
            </w:r>
          </w:p>
        </w:tc>
        <w:tc>
          <w:tcPr>
            <w:tcW w:w="1888" w:type="dxa"/>
            <w:vAlign w:val="center"/>
          </w:tcPr>
          <w:p w:rsidR="00933D42" w:rsidRPr="00B7359E" w:rsidRDefault="00933D42" w:rsidP="00933D42">
            <w:pPr>
              <w:keepNext/>
              <w:ind w:left="-81" w:right="-73"/>
              <w:contextualSpacing/>
              <w:jc w:val="center"/>
            </w:pPr>
            <w:r w:rsidRPr="00B7359E">
              <w:rPr>
                <w:rFonts w:eastAsia="Calibri"/>
                <w:sz w:val="22"/>
                <w:szCs w:val="22"/>
              </w:rPr>
              <w:t>4x2/ передние</w:t>
            </w:r>
          </w:p>
        </w:tc>
        <w:tc>
          <w:tcPr>
            <w:tcW w:w="2569" w:type="dxa"/>
          </w:tcPr>
          <w:p w:rsidR="00933D42" w:rsidRPr="00B7359E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933D42" w:rsidRPr="00B7359E" w:rsidTr="00933D42">
        <w:trPr>
          <w:trHeight w:val="20"/>
        </w:trPr>
        <w:tc>
          <w:tcPr>
            <w:tcW w:w="426" w:type="dxa"/>
            <w:vMerge/>
          </w:tcPr>
          <w:p w:rsidR="00933D42" w:rsidRPr="00B7359E" w:rsidRDefault="00933D42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933D42" w:rsidRPr="00B7359E" w:rsidRDefault="00933D42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933D42" w:rsidRPr="00B7359E" w:rsidRDefault="00933D4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933D42" w:rsidRPr="00B7359E" w:rsidRDefault="00933D42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</w:tcPr>
          <w:p w:rsidR="00933D42" w:rsidRPr="00B7359E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rFonts w:eastAsia="Calibri"/>
                <w:sz w:val="22"/>
                <w:szCs w:val="22"/>
              </w:rPr>
              <w:t>Схема компоновки автомобиля</w:t>
            </w:r>
          </w:p>
        </w:tc>
        <w:tc>
          <w:tcPr>
            <w:tcW w:w="1888" w:type="dxa"/>
          </w:tcPr>
          <w:p w:rsidR="00933D42" w:rsidRPr="00B7359E" w:rsidRDefault="00933D42" w:rsidP="00933D42">
            <w:pPr>
              <w:keepNext/>
              <w:ind w:left="-81" w:right="-73"/>
              <w:contextualSpacing/>
              <w:jc w:val="center"/>
            </w:pPr>
            <w:proofErr w:type="spellStart"/>
            <w:r w:rsidRPr="00B7359E">
              <w:rPr>
                <w:rFonts w:eastAsia="Calibri"/>
                <w:sz w:val="22"/>
                <w:szCs w:val="22"/>
              </w:rPr>
              <w:t>Переднеприводная</w:t>
            </w:r>
            <w:proofErr w:type="spellEnd"/>
          </w:p>
        </w:tc>
        <w:tc>
          <w:tcPr>
            <w:tcW w:w="2569" w:type="dxa"/>
          </w:tcPr>
          <w:p w:rsidR="00933D42" w:rsidRPr="00B7359E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933D42" w:rsidRPr="00B7359E" w:rsidTr="00933D42">
        <w:trPr>
          <w:trHeight w:val="20"/>
        </w:trPr>
        <w:tc>
          <w:tcPr>
            <w:tcW w:w="426" w:type="dxa"/>
            <w:vMerge/>
          </w:tcPr>
          <w:p w:rsidR="00933D42" w:rsidRPr="00B7359E" w:rsidRDefault="00933D42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933D42" w:rsidRPr="00B7359E" w:rsidRDefault="00933D42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933D42" w:rsidRPr="00B7359E" w:rsidRDefault="00933D4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933D42" w:rsidRPr="00B7359E" w:rsidRDefault="00933D42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</w:tcPr>
          <w:p w:rsidR="00933D42" w:rsidRPr="00B7359E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rFonts w:eastAsia="Calibri"/>
                <w:sz w:val="22"/>
                <w:szCs w:val="22"/>
              </w:rPr>
              <w:t>Расположение двигателя</w:t>
            </w:r>
          </w:p>
        </w:tc>
        <w:tc>
          <w:tcPr>
            <w:tcW w:w="1888" w:type="dxa"/>
          </w:tcPr>
          <w:p w:rsidR="00933D42" w:rsidRPr="00B7359E" w:rsidRDefault="00933D42" w:rsidP="00933D42">
            <w:pPr>
              <w:keepNext/>
              <w:ind w:left="-81" w:right="-73"/>
              <w:contextualSpacing/>
              <w:jc w:val="center"/>
            </w:pPr>
            <w:r w:rsidRPr="00B7359E">
              <w:rPr>
                <w:rFonts w:eastAsia="Calibri"/>
                <w:sz w:val="22"/>
                <w:szCs w:val="22"/>
              </w:rPr>
              <w:t>Переднее поперечное</w:t>
            </w:r>
          </w:p>
        </w:tc>
        <w:tc>
          <w:tcPr>
            <w:tcW w:w="2569" w:type="dxa"/>
          </w:tcPr>
          <w:p w:rsidR="00933D42" w:rsidRPr="00B7359E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933D42" w:rsidRPr="00B7359E" w:rsidTr="00933D42">
        <w:trPr>
          <w:trHeight w:val="20"/>
        </w:trPr>
        <w:tc>
          <w:tcPr>
            <w:tcW w:w="426" w:type="dxa"/>
            <w:vMerge/>
          </w:tcPr>
          <w:p w:rsidR="00933D42" w:rsidRPr="00B7359E" w:rsidRDefault="00933D42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933D42" w:rsidRPr="00B7359E" w:rsidRDefault="00933D42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933D42" w:rsidRPr="00B7359E" w:rsidRDefault="00933D4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933D42" w:rsidRPr="00B7359E" w:rsidRDefault="00933D42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933D42" w:rsidRPr="00B7359E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rFonts w:eastAsia="Calibri"/>
                <w:sz w:val="22"/>
                <w:szCs w:val="22"/>
              </w:rPr>
              <w:t>Тип двигателя</w:t>
            </w:r>
          </w:p>
        </w:tc>
        <w:tc>
          <w:tcPr>
            <w:tcW w:w="1888" w:type="dxa"/>
            <w:vAlign w:val="center"/>
          </w:tcPr>
          <w:p w:rsidR="00933D42" w:rsidRPr="00B7359E" w:rsidRDefault="00933D42" w:rsidP="00933D42">
            <w:pPr>
              <w:keepNext/>
              <w:ind w:left="-81" w:right="-73"/>
              <w:contextualSpacing/>
              <w:jc w:val="center"/>
            </w:pPr>
            <w:r w:rsidRPr="00B7359E">
              <w:rPr>
                <w:rFonts w:eastAsia="Calibri"/>
                <w:sz w:val="22"/>
                <w:szCs w:val="22"/>
              </w:rPr>
              <w:t>Четырехтактный, бензиновый</w:t>
            </w:r>
          </w:p>
        </w:tc>
        <w:tc>
          <w:tcPr>
            <w:tcW w:w="2569" w:type="dxa"/>
          </w:tcPr>
          <w:p w:rsidR="00933D42" w:rsidRPr="00B7359E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933D42" w:rsidRPr="00B7359E" w:rsidTr="00933D42">
        <w:trPr>
          <w:trHeight w:val="20"/>
        </w:trPr>
        <w:tc>
          <w:tcPr>
            <w:tcW w:w="426" w:type="dxa"/>
            <w:vMerge/>
          </w:tcPr>
          <w:p w:rsidR="00933D42" w:rsidRPr="00B7359E" w:rsidRDefault="00933D42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933D42" w:rsidRPr="00B7359E" w:rsidRDefault="00933D42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933D42" w:rsidRPr="00B7359E" w:rsidRDefault="00933D4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933D42" w:rsidRPr="00B7359E" w:rsidRDefault="00933D42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933D42" w:rsidRPr="00B7359E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sz w:val="22"/>
                <w:szCs w:val="22"/>
                <w:shd w:val="clear" w:color="auto" w:fill="FFFFFF"/>
              </w:rPr>
              <w:t>Тип коробки передач</w:t>
            </w:r>
          </w:p>
        </w:tc>
        <w:tc>
          <w:tcPr>
            <w:tcW w:w="1888" w:type="dxa"/>
            <w:vAlign w:val="center"/>
          </w:tcPr>
          <w:p w:rsidR="00933D42" w:rsidRPr="00B7359E" w:rsidRDefault="00CF4840" w:rsidP="00933D42">
            <w:pPr>
              <w:keepNext/>
              <w:ind w:left="-81" w:right="-73"/>
              <w:contextualSpacing/>
              <w:jc w:val="center"/>
            </w:pPr>
            <w:r w:rsidRPr="00B7359E">
              <w:rPr>
                <w:sz w:val="22"/>
                <w:szCs w:val="22"/>
                <w:shd w:val="clear" w:color="auto" w:fill="FFFFFF"/>
              </w:rPr>
              <w:t xml:space="preserve">С </w:t>
            </w:r>
            <w:r>
              <w:rPr>
                <w:sz w:val="22"/>
                <w:szCs w:val="22"/>
                <w:shd w:val="clear" w:color="auto" w:fill="FFFFFF"/>
              </w:rPr>
              <w:t>механическим управлением</w:t>
            </w:r>
          </w:p>
        </w:tc>
        <w:tc>
          <w:tcPr>
            <w:tcW w:w="2569" w:type="dxa"/>
          </w:tcPr>
          <w:p w:rsidR="00933D42" w:rsidRPr="00B7359E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933D42" w:rsidRPr="00B7359E" w:rsidTr="00933D42">
        <w:trPr>
          <w:trHeight w:val="20"/>
        </w:trPr>
        <w:tc>
          <w:tcPr>
            <w:tcW w:w="426" w:type="dxa"/>
            <w:vMerge/>
          </w:tcPr>
          <w:p w:rsidR="00933D42" w:rsidRPr="00B7359E" w:rsidRDefault="00933D42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933D42" w:rsidRPr="00B7359E" w:rsidRDefault="00933D42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933D42" w:rsidRPr="00B7359E" w:rsidRDefault="00933D4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933D42" w:rsidRPr="00B7359E" w:rsidRDefault="00933D42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99568C" w:rsidRPr="00B7359E" w:rsidRDefault="00933D42" w:rsidP="0099568C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Calibri"/>
              </w:rPr>
            </w:pPr>
            <w:r w:rsidRPr="00B7359E">
              <w:rPr>
                <w:rFonts w:eastAsia="Calibri"/>
                <w:sz w:val="22"/>
                <w:szCs w:val="22"/>
              </w:rPr>
              <w:t>Двигатель внутреннего сгорания, кубический сантиметр;</w:t>
            </w:r>
          </w:p>
          <w:p w:rsidR="00933D42" w:rsidRPr="00B7359E" w:rsidRDefault="00933D42" w:rsidP="0099568C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rFonts w:eastAsia="Calibri"/>
                <w:sz w:val="22"/>
                <w:szCs w:val="22"/>
              </w:rPr>
              <w:t>миллилитр</w:t>
            </w:r>
          </w:p>
        </w:tc>
        <w:tc>
          <w:tcPr>
            <w:tcW w:w="1888" w:type="dxa"/>
            <w:vAlign w:val="center"/>
          </w:tcPr>
          <w:p w:rsidR="00933D42" w:rsidRPr="00B7359E" w:rsidRDefault="00933D42" w:rsidP="00933D42">
            <w:pPr>
              <w:keepNext/>
              <w:ind w:left="-81" w:right="-73"/>
              <w:contextualSpacing/>
              <w:jc w:val="center"/>
            </w:pPr>
            <w:r w:rsidRPr="00B7359E">
              <w:rPr>
                <w:rFonts w:eastAsia="Calibri"/>
                <w:sz w:val="22"/>
                <w:szCs w:val="22"/>
              </w:rPr>
              <w:t>Не менее 1500 и не более 1600 (рабочий объем)</w:t>
            </w:r>
          </w:p>
        </w:tc>
        <w:tc>
          <w:tcPr>
            <w:tcW w:w="2569" w:type="dxa"/>
          </w:tcPr>
          <w:p w:rsidR="00933D42" w:rsidRPr="00B7359E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  <w:tr w:rsidR="00933D42" w:rsidRPr="00B7359E" w:rsidTr="00933D42">
        <w:trPr>
          <w:trHeight w:val="20"/>
        </w:trPr>
        <w:tc>
          <w:tcPr>
            <w:tcW w:w="426" w:type="dxa"/>
            <w:vMerge/>
          </w:tcPr>
          <w:p w:rsidR="00933D42" w:rsidRPr="00B7359E" w:rsidRDefault="00933D42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933D42" w:rsidRPr="00B7359E" w:rsidRDefault="00933D42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933D42" w:rsidRPr="00B7359E" w:rsidRDefault="00933D4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933D42" w:rsidRPr="00B7359E" w:rsidRDefault="00933D42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933D42" w:rsidRPr="00B7359E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sz w:val="22"/>
                <w:szCs w:val="22"/>
              </w:rPr>
              <w:t>Топливо</w:t>
            </w:r>
          </w:p>
        </w:tc>
        <w:tc>
          <w:tcPr>
            <w:tcW w:w="1888" w:type="dxa"/>
            <w:vAlign w:val="center"/>
          </w:tcPr>
          <w:p w:rsidR="00933D42" w:rsidRPr="00B7359E" w:rsidRDefault="00933D42" w:rsidP="00933D42">
            <w:pPr>
              <w:keepNext/>
              <w:ind w:left="-81" w:right="-73"/>
              <w:contextualSpacing/>
              <w:jc w:val="center"/>
            </w:pPr>
            <w:r w:rsidRPr="00B7359E">
              <w:rPr>
                <w:sz w:val="22"/>
                <w:szCs w:val="22"/>
              </w:rPr>
              <w:t xml:space="preserve">Бензин с октановым числом не менее 92 </w:t>
            </w:r>
          </w:p>
        </w:tc>
        <w:tc>
          <w:tcPr>
            <w:tcW w:w="2569" w:type="dxa"/>
          </w:tcPr>
          <w:p w:rsidR="00933D42" w:rsidRPr="00B7359E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  <w:tr w:rsidR="005D35AD" w:rsidRPr="00B7359E" w:rsidTr="00933D42">
        <w:tc>
          <w:tcPr>
            <w:tcW w:w="426" w:type="dxa"/>
            <w:vMerge w:val="restart"/>
          </w:tcPr>
          <w:p w:rsidR="005D35AD" w:rsidRPr="00B7359E" w:rsidRDefault="00933D42" w:rsidP="00C62ED7">
            <w:pPr>
              <w:keepNext/>
              <w:contextualSpacing/>
              <w:jc w:val="center"/>
            </w:pPr>
            <w:r w:rsidRPr="00B7359E">
              <w:rPr>
                <w:sz w:val="22"/>
                <w:szCs w:val="22"/>
              </w:rPr>
              <w:t>3</w:t>
            </w:r>
          </w:p>
        </w:tc>
        <w:tc>
          <w:tcPr>
            <w:tcW w:w="1576" w:type="dxa"/>
            <w:vMerge w:val="restart"/>
          </w:tcPr>
          <w:p w:rsidR="0099568C" w:rsidRPr="00B7359E" w:rsidRDefault="0099568C" w:rsidP="0099568C">
            <w:pPr>
              <w:pStyle w:val="a5"/>
              <w:keepNext/>
              <w:suppressLineNumbers w:val="0"/>
              <w:suppressAutoHyphens w:val="0"/>
              <w:snapToGrid w:val="0"/>
              <w:spacing w:line="276" w:lineRule="auto"/>
              <w:jc w:val="center"/>
            </w:pPr>
            <w:r w:rsidRPr="00B7359E">
              <w:rPr>
                <w:sz w:val="22"/>
                <w:szCs w:val="22"/>
              </w:rPr>
              <w:t xml:space="preserve">Легковой автомобиль, с адаптированными органами управления для получателей </w:t>
            </w:r>
            <w:r w:rsidRPr="00B7359E">
              <w:rPr>
                <w:sz w:val="22"/>
                <w:szCs w:val="22"/>
              </w:rPr>
              <w:lastRenderedPageBreak/>
              <w:t>без участия обеих ног</w:t>
            </w:r>
          </w:p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 w:val="restart"/>
          </w:tcPr>
          <w:p w:rsidR="005D35AD" w:rsidRPr="00B7359E" w:rsidRDefault="005D35AD" w:rsidP="00933D42">
            <w:pPr>
              <w:keepNext/>
              <w:shd w:val="clear" w:color="auto" w:fill="FFFFFF"/>
              <w:ind w:left="-66" w:right="-64"/>
              <w:contextualSpacing/>
              <w:jc w:val="center"/>
              <w:textAlignment w:val="baseline"/>
            </w:pPr>
            <w:r w:rsidRPr="00B7359E">
              <w:rPr>
                <w:sz w:val="22"/>
                <w:szCs w:val="22"/>
              </w:rPr>
              <w:lastRenderedPageBreak/>
              <w:t>29.10.59.390</w:t>
            </w:r>
          </w:p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 w:val="restart"/>
          </w:tcPr>
          <w:p w:rsidR="005D35AD" w:rsidRPr="00B7359E" w:rsidRDefault="00935D1C" w:rsidP="00C62ED7">
            <w:pPr>
              <w:keepNext/>
              <w:ind w:left="-108" w:right="-108"/>
              <w:contextualSpacing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</w:pPr>
            <w:r w:rsidRPr="00B7359E">
              <w:rPr>
                <w:sz w:val="22"/>
                <w:szCs w:val="22"/>
              </w:rPr>
              <w:t>Категория автомобиля</w:t>
            </w:r>
          </w:p>
        </w:tc>
        <w:tc>
          <w:tcPr>
            <w:tcW w:w="1888" w:type="dxa"/>
            <w:vAlign w:val="center"/>
          </w:tcPr>
          <w:p w:rsidR="005D35AD" w:rsidRPr="00B7359E" w:rsidRDefault="005D35AD" w:rsidP="00933D42">
            <w:pPr>
              <w:keepNext/>
              <w:suppressLineNumbers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proofErr w:type="spellStart"/>
            <w:r w:rsidRPr="00B7359E">
              <w:rPr>
                <w:rFonts w:eastAsia="Calibri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2569" w:type="dxa"/>
          </w:tcPr>
          <w:p w:rsidR="005D35AD" w:rsidRPr="00B7359E" w:rsidRDefault="005D35AD" w:rsidP="00933D42">
            <w:pPr>
              <w:keepNext/>
              <w:ind w:left="-62" w:right="-65"/>
              <w:contextualSpacing/>
              <w:jc w:val="center"/>
            </w:pPr>
            <w:r w:rsidRPr="00B7359E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85D65" w:rsidRPr="00B7359E" w:rsidTr="00933D42">
        <w:tc>
          <w:tcPr>
            <w:tcW w:w="426" w:type="dxa"/>
            <w:vMerge/>
          </w:tcPr>
          <w:p w:rsidR="00885D65" w:rsidRPr="00B7359E" w:rsidRDefault="00885D65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885D65" w:rsidRPr="00B7359E" w:rsidRDefault="00885D65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885D65" w:rsidRPr="00B7359E" w:rsidRDefault="00885D65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885D65" w:rsidRPr="00B7359E" w:rsidRDefault="00885D65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885D65" w:rsidRPr="00B7359E" w:rsidRDefault="00885D65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Экологический класс</w:t>
            </w:r>
          </w:p>
        </w:tc>
        <w:tc>
          <w:tcPr>
            <w:tcW w:w="1888" w:type="dxa"/>
            <w:vAlign w:val="center"/>
          </w:tcPr>
          <w:p w:rsidR="00885D65" w:rsidRPr="00B7359E" w:rsidRDefault="007350F7" w:rsidP="00933D42">
            <w:pPr>
              <w:keepNext/>
              <w:ind w:left="-81" w:right="-73"/>
              <w:contextualSpacing/>
              <w:jc w:val="center"/>
              <w:rPr>
                <w:shd w:val="clear" w:color="auto" w:fill="FFFFFF"/>
              </w:rPr>
            </w:pPr>
            <w:r w:rsidRPr="00B7359E">
              <w:rPr>
                <w:sz w:val="22"/>
                <w:szCs w:val="22"/>
                <w:shd w:val="clear" w:color="auto" w:fill="FFFFFF"/>
              </w:rPr>
              <w:t>Не менее 2</w:t>
            </w:r>
          </w:p>
        </w:tc>
        <w:tc>
          <w:tcPr>
            <w:tcW w:w="2569" w:type="dxa"/>
          </w:tcPr>
          <w:p w:rsidR="00885D65" w:rsidRPr="00B7359E" w:rsidRDefault="00885D65" w:rsidP="00933D42">
            <w:pPr>
              <w:keepNext/>
              <w:ind w:left="-62" w:right="-65"/>
              <w:contextualSpacing/>
              <w:jc w:val="center"/>
              <w:rPr>
                <w:color w:val="000000"/>
              </w:rPr>
            </w:pPr>
            <w:r w:rsidRPr="00B7359E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Тип кузова</w:t>
            </w:r>
          </w:p>
        </w:tc>
        <w:tc>
          <w:tcPr>
            <w:tcW w:w="1888" w:type="dxa"/>
            <w:vAlign w:val="center"/>
          </w:tcPr>
          <w:p w:rsidR="005D35AD" w:rsidRPr="00B7359E" w:rsidRDefault="00933D42" w:rsidP="00933D42">
            <w:pPr>
              <w:keepNext/>
              <w:ind w:left="-81" w:right="-73"/>
              <w:contextualSpacing/>
              <w:jc w:val="center"/>
            </w:pPr>
            <w:proofErr w:type="spellStart"/>
            <w:r w:rsidRPr="00B7359E">
              <w:rPr>
                <w:sz w:val="22"/>
                <w:szCs w:val="22"/>
                <w:shd w:val="clear" w:color="auto" w:fill="FFFFFF"/>
              </w:rPr>
              <w:t>Х</w:t>
            </w:r>
            <w:r w:rsidR="005D35AD" w:rsidRPr="00B7359E">
              <w:rPr>
                <w:sz w:val="22"/>
                <w:szCs w:val="22"/>
                <w:shd w:val="clear" w:color="auto" w:fill="FFFFFF"/>
              </w:rPr>
              <w:t>этчбек</w:t>
            </w:r>
            <w:proofErr w:type="spellEnd"/>
            <w:r w:rsidR="005D35AD" w:rsidRPr="00B7359E">
              <w:rPr>
                <w:sz w:val="22"/>
                <w:szCs w:val="22"/>
                <w:shd w:val="clear" w:color="auto" w:fill="FFFFFF"/>
              </w:rPr>
              <w:t xml:space="preserve"> или </w:t>
            </w:r>
            <w:proofErr w:type="spellStart"/>
            <w:r w:rsidR="005D35AD" w:rsidRPr="00B7359E">
              <w:rPr>
                <w:sz w:val="22"/>
                <w:szCs w:val="22"/>
                <w:shd w:val="clear" w:color="auto" w:fill="FFFFFF"/>
              </w:rPr>
              <w:t>лифтбек</w:t>
            </w:r>
            <w:proofErr w:type="spellEnd"/>
            <w:r w:rsidR="005D35AD" w:rsidRPr="00B7359E">
              <w:rPr>
                <w:sz w:val="22"/>
                <w:szCs w:val="22"/>
                <w:shd w:val="clear" w:color="auto" w:fill="FFFFFF"/>
              </w:rPr>
              <w:t xml:space="preserve"> или седан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keepNext/>
              <w:ind w:left="-62" w:right="-65"/>
              <w:contextualSpacing/>
              <w:jc w:val="center"/>
            </w:pPr>
            <w:r w:rsidRPr="00B7359E">
              <w:rPr>
                <w:color w:val="000000"/>
                <w:sz w:val="22"/>
                <w:szCs w:val="22"/>
              </w:rPr>
              <w:t xml:space="preserve">Участник закупки указывает в заявке </w:t>
            </w:r>
            <w:r w:rsidRPr="00B7359E">
              <w:rPr>
                <w:color w:val="000000"/>
                <w:sz w:val="22"/>
                <w:szCs w:val="22"/>
              </w:rPr>
              <w:lastRenderedPageBreak/>
              <w:t>конкретное значение характеристики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Количество дверей</w:t>
            </w:r>
          </w:p>
        </w:tc>
        <w:tc>
          <w:tcPr>
            <w:tcW w:w="1888" w:type="dxa"/>
            <w:vAlign w:val="center"/>
          </w:tcPr>
          <w:p w:rsidR="005D35AD" w:rsidRPr="00B7359E" w:rsidRDefault="00933D42" w:rsidP="00933D42">
            <w:pPr>
              <w:keepNext/>
              <w:ind w:left="-81" w:right="-73"/>
              <w:contextualSpacing/>
              <w:jc w:val="center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Н</w:t>
            </w:r>
            <w:r w:rsidR="007350F7"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е менее 4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Количество мест спереди</w:t>
            </w:r>
          </w:p>
        </w:tc>
        <w:tc>
          <w:tcPr>
            <w:tcW w:w="1888" w:type="dxa"/>
            <w:vAlign w:val="center"/>
          </w:tcPr>
          <w:p w:rsidR="005D35AD" w:rsidRPr="00B7359E" w:rsidRDefault="005D35AD" w:rsidP="00933D42">
            <w:pPr>
              <w:keepNext/>
              <w:ind w:left="-81" w:right="-73"/>
              <w:contextualSpacing/>
              <w:jc w:val="center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Calibri"/>
                <w:sz w:val="22"/>
                <w:szCs w:val="22"/>
              </w:rPr>
              <w:t>Количество мест сзади</w:t>
            </w:r>
          </w:p>
        </w:tc>
        <w:tc>
          <w:tcPr>
            <w:tcW w:w="1888" w:type="dxa"/>
            <w:vAlign w:val="center"/>
          </w:tcPr>
          <w:p w:rsidR="005D35AD" w:rsidRPr="00B7359E" w:rsidRDefault="005D35AD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B7359E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Calibri"/>
                <w:sz w:val="22"/>
                <w:szCs w:val="22"/>
              </w:rPr>
              <w:t>Колесная формула/ведущие колеса</w:t>
            </w:r>
          </w:p>
        </w:tc>
        <w:tc>
          <w:tcPr>
            <w:tcW w:w="1888" w:type="dxa"/>
            <w:vAlign w:val="center"/>
          </w:tcPr>
          <w:p w:rsidR="005D35AD" w:rsidRPr="00B7359E" w:rsidRDefault="005D35AD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Calibri"/>
                <w:sz w:val="22"/>
                <w:szCs w:val="22"/>
              </w:rPr>
              <w:t>4x2/ передние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rPr>
                <w:color w:val="000000"/>
              </w:rPr>
            </w:pPr>
            <w:r w:rsidRPr="00B7359E">
              <w:rPr>
                <w:rFonts w:eastAsia="Calibri"/>
                <w:sz w:val="22"/>
                <w:szCs w:val="22"/>
              </w:rPr>
              <w:t>Схема компоновки автомобиля</w:t>
            </w:r>
          </w:p>
        </w:tc>
        <w:tc>
          <w:tcPr>
            <w:tcW w:w="1888" w:type="dxa"/>
          </w:tcPr>
          <w:p w:rsidR="005D35AD" w:rsidRPr="00B7359E" w:rsidRDefault="00933D42" w:rsidP="00933D42">
            <w:pPr>
              <w:keepNext/>
              <w:ind w:left="-81" w:right="-73"/>
              <w:contextualSpacing/>
              <w:jc w:val="center"/>
              <w:rPr>
                <w:color w:val="000000"/>
              </w:rPr>
            </w:pPr>
            <w:proofErr w:type="spellStart"/>
            <w:r w:rsidRPr="00B7359E">
              <w:rPr>
                <w:rFonts w:eastAsia="Calibri"/>
                <w:sz w:val="22"/>
                <w:szCs w:val="22"/>
              </w:rPr>
              <w:t>П</w:t>
            </w:r>
            <w:r w:rsidR="005D35AD" w:rsidRPr="00B7359E">
              <w:rPr>
                <w:rFonts w:eastAsia="Calibri"/>
                <w:sz w:val="22"/>
                <w:szCs w:val="22"/>
              </w:rPr>
              <w:t>ереднеприводная</w:t>
            </w:r>
            <w:proofErr w:type="spellEnd"/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rPr>
                <w:color w:val="000000"/>
              </w:rPr>
            </w:pPr>
            <w:r w:rsidRPr="00B7359E">
              <w:rPr>
                <w:rFonts w:eastAsia="Calibri"/>
                <w:sz w:val="22"/>
                <w:szCs w:val="22"/>
              </w:rPr>
              <w:t>Расположение двигателя</w:t>
            </w:r>
          </w:p>
        </w:tc>
        <w:tc>
          <w:tcPr>
            <w:tcW w:w="1888" w:type="dxa"/>
          </w:tcPr>
          <w:p w:rsidR="005D35AD" w:rsidRPr="00B7359E" w:rsidRDefault="00933D42" w:rsidP="00933D42">
            <w:pPr>
              <w:keepNext/>
              <w:ind w:left="-81" w:right="-73"/>
              <w:contextualSpacing/>
              <w:jc w:val="center"/>
              <w:rPr>
                <w:color w:val="000000"/>
              </w:rPr>
            </w:pPr>
            <w:r w:rsidRPr="00B7359E">
              <w:rPr>
                <w:rFonts w:eastAsia="Calibri"/>
                <w:sz w:val="22"/>
                <w:szCs w:val="22"/>
              </w:rPr>
              <w:t>П</w:t>
            </w:r>
            <w:r w:rsidR="005D35AD" w:rsidRPr="00B7359E">
              <w:rPr>
                <w:rFonts w:eastAsia="Calibri"/>
                <w:sz w:val="22"/>
                <w:szCs w:val="22"/>
              </w:rPr>
              <w:t>ереднее поперечное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Calibri"/>
                <w:sz w:val="22"/>
                <w:szCs w:val="22"/>
              </w:rPr>
              <w:t>Тип двигателя</w:t>
            </w:r>
          </w:p>
        </w:tc>
        <w:tc>
          <w:tcPr>
            <w:tcW w:w="1888" w:type="dxa"/>
            <w:vAlign w:val="center"/>
          </w:tcPr>
          <w:p w:rsidR="005D35AD" w:rsidRPr="00B7359E" w:rsidRDefault="00933D42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Calibri"/>
                <w:sz w:val="22"/>
                <w:szCs w:val="22"/>
              </w:rPr>
              <w:t>Ч</w:t>
            </w:r>
            <w:r w:rsidR="005D35AD" w:rsidRPr="00B7359E">
              <w:rPr>
                <w:rFonts w:eastAsia="Calibri"/>
                <w:sz w:val="22"/>
                <w:szCs w:val="22"/>
              </w:rPr>
              <w:t>етырехтактный, бензиновый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sz w:val="22"/>
                <w:szCs w:val="22"/>
                <w:shd w:val="clear" w:color="auto" w:fill="FFFFFF"/>
              </w:rPr>
              <w:t>Тип коробки передач</w:t>
            </w:r>
          </w:p>
        </w:tc>
        <w:tc>
          <w:tcPr>
            <w:tcW w:w="1888" w:type="dxa"/>
            <w:vAlign w:val="center"/>
          </w:tcPr>
          <w:p w:rsidR="005D35AD" w:rsidRPr="00B7359E" w:rsidRDefault="00CF4840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sz w:val="22"/>
                <w:szCs w:val="22"/>
                <w:shd w:val="clear" w:color="auto" w:fill="FFFFFF"/>
              </w:rPr>
              <w:t xml:space="preserve">С </w:t>
            </w:r>
            <w:r>
              <w:rPr>
                <w:sz w:val="22"/>
                <w:szCs w:val="22"/>
                <w:shd w:val="clear" w:color="auto" w:fill="FFFFFF"/>
              </w:rPr>
              <w:t>механическим управлением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99568C" w:rsidRPr="00B7359E" w:rsidRDefault="005D35AD" w:rsidP="0099568C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Calibri"/>
              </w:rPr>
            </w:pPr>
            <w:r w:rsidRPr="00B7359E">
              <w:rPr>
                <w:rFonts w:eastAsia="Calibri"/>
                <w:sz w:val="22"/>
                <w:szCs w:val="22"/>
              </w:rPr>
              <w:t>Двигатель внутреннего сгорания</w:t>
            </w:r>
            <w:r w:rsidR="002D6D2E" w:rsidRPr="00B7359E">
              <w:rPr>
                <w:rFonts w:eastAsia="Calibri"/>
                <w:sz w:val="22"/>
                <w:szCs w:val="22"/>
              </w:rPr>
              <w:t>, кубический сантиметр;</w:t>
            </w:r>
          </w:p>
          <w:p w:rsidR="005D35AD" w:rsidRPr="00B7359E" w:rsidRDefault="002D6D2E" w:rsidP="0099568C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Calibri"/>
                <w:sz w:val="22"/>
                <w:szCs w:val="22"/>
              </w:rPr>
              <w:t>миллилитр</w:t>
            </w:r>
          </w:p>
        </w:tc>
        <w:tc>
          <w:tcPr>
            <w:tcW w:w="1888" w:type="dxa"/>
            <w:vAlign w:val="center"/>
          </w:tcPr>
          <w:p w:rsidR="005D35AD" w:rsidRPr="00B7359E" w:rsidRDefault="005D35AD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Calibri"/>
                <w:sz w:val="22"/>
                <w:szCs w:val="22"/>
              </w:rPr>
              <w:t>Не менее 1500 и не более 1600 (рабочий объем)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sz w:val="22"/>
                <w:szCs w:val="22"/>
              </w:rPr>
              <w:t>Топливо</w:t>
            </w:r>
          </w:p>
        </w:tc>
        <w:tc>
          <w:tcPr>
            <w:tcW w:w="1888" w:type="dxa"/>
            <w:vAlign w:val="center"/>
          </w:tcPr>
          <w:p w:rsidR="005D35AD" w:rsidRPr="00B7359E" w:rsidRDefault="00261DEE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sz w:val="22"/>
                <w:szCs w:val="22"/>
              </w:rPr>
              <w:t>Бензин с октановым числом</w:t>
            </w:r>
            <w:r w:rsidR="00233828" w:rsidRPr="00B7359E">
              <w:rPr>
                <w:sz w:val="22"/>
                <w:szCs w:val="22"/>
              </w:rPr>
              <w:t xml:space="preserve"> не менее</w:t>
            </w:r>
            <w:r w:rsidRPr="00B7359E">
              <w:rPr>
                <w:sz w:val="22"/>
                <w:szCs w:val="22"/>
              </w:rPr>
              <w:t xml:space="preserve"> 92 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</w:tbl>
    <w:p w:rsidR="00AA2B12" w:rsidRPr="00B7359E" w:rsidRDefault="00AA2B12" w:rsidP="00F60279">
      <w:pPr>
        <w:keepNext/>
        <w:keepLines/>
        <w:widowControl w:val="0"/>
        <w:tabs>
          <w:tab w:val="left" w:pos="3495"/>
        </w:tabs>
        <w:suppressAutoHyphens w:val="0"/>
        <w:jc w:val="both"/>
      </w:pPr>
    </w:p>
    <w:p w:rsidR="00007D19" w:rsidRPr="00B7359E" w:rsidRDefault="00007D19" w:rsidP="00007D19">
      <w:pPr>
        <w:keepNext/>
        <w:ind w:firstLine="851"/>
        <w:contextualSpacing/>
        <w:jc w:val="both"/>
      </w:pPr>
      <w:r w:rsidRPr="00B7359E">
        <w:t>Обоснование необходимости использования других показателей, требований, условных обозначений и терминологии:</w:t>
      </w:r>
    </w:p>
    <w:p w:rsidR="00007D19" w:rsidRPr="00B7359E" w:rsidRDefault="00007D19" w:rsidP="00007D19">
      <w:pPr>
        <w:keepNext/>
        <w:ind w:firstLine="851"/>
        <w:contextualSpacing/>
        <w:jc w:val="both"/>
      </w:pPr>
      <w:proofErr w:type="gramStart"/>
      <w:r w:rsidRPr="00B7359E"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2204A0" w:rsidRPr="00B7359E" w:rsidRDefault="002204A0" w:rsidP="002204A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59E">
        <w:rPr>
          <w:rFonts w:ascii="Times New Roman" w:hAnsi="Times New Roman" w:cs="Times New Roman"/>
          <w:sz w:val="24"/>
          <w:szCs w:val="24"/>
        </w:rPr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программой реабилитации.</w:t>
      </w:r>
    </w:p>
    <w:p w:rsidR="00007D19" w:rsidRPr="00B7359E" w:rsidRDefault="00007D19" w:rsidP="00007D19">
      <w:pPr>
        <w:keepNext/>
        <w:tabs>
          <w:tab w:val="left" w:pos="3495"/>
        </w:tabs>
        <w:ind w:firstLine="868"/>
        <w:contextualSpacing/>
        <w:jc w:val="both"/>
      </w:pPr>
    </w:p>
    <w:p w:rsidR="00007D19" w:rsidRPr="00B7359E" w:rsidRDefault="00007D19" w:rsidP="00007D19">
      <w:pPr>
        <w:pStyle w:val="aa"/>
        <w:keepNext/>
        <w:ind w:left="420"/>
        <w:jc w:val="center"/>
        <w:rPr>
          <w:b/>
        </w:rPr>
      </w:pPr>
      <w:r w:rsidRPr="00B7359E">
        <w:rPr>
          <w:b/>
        </w:rPr>
        <w:t>Условия и срок поставки Товара</w:t>
      </w:r>
    </w:p>
    <w:p w:rsidR="00007D19" w:rsidRPr="00B7359E" w:rsidRDefault="00007D19" w:rsidP="00007D19">
      <w:pPr>
        <w:keepNext/>
        <w:ind w:right="-242" w:firstLine="709"/>
        <w:contextualSpacing/>
        <w:jc w:val="both"/>
      </w:pP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</w:pPr>
      <w:r w:rsidRPr="00B7359E">
        <w:t>Место поставки товара: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Передача автомобиля Получателю (либо его представителю на основании надлежащим образом оформленной доверенности) осуществляется в сервисном центре Поставщика или соисполнителя на территории г. Уфы Республики Башкортостан, при предоставлении Получателем (его представителем) паспорта и направления.</w:t>
      </w:r>
    </w:p>
    <w:p w:rsidR="00231F81" w:rsidRPr="00B7359E" w:rsidRDefault="00007D19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lastRenderedPageBreak/>
        <w:t xml:space="preserve">Срок поставки товара: </w:t>
      </w:r>
      <w:r w:rsidR="00231F81" w:rsidRPr="00B7359E">
        <w:rPr>
          <w:rFonts w:eastAsia="Calibri"/>
          <w:lang w:eastAsia="en-US"/>
        </w:rPr>
        <w:t xml:space="preserve">Со дня заключения государственного контракта до </w:t>
      </w:r>
      <w:r w:rsidR="00935D1C">
        <w:rPr>
          <w:rFonts w:eastAsia="Calibri"/>
          <w:lang w:eastAsia="en-US"/>
        </w:rPr>
        <w:t>15.04.2025</w:t>
      </w:r>
      <w:r w:rsidR="00231F81" w:rsidRPr="00B7359E">
        <w:rPr>
          <w:rFonts w:eastAsia="Calibri"/>
          <w:lang w:eastAsia="en-US"/>
        </w:rPr>
        <w:t xml:space="preserve"> должно быть поставлено 100% общего объема товаров.</w:t>
      </w:r>
    </w:p>
    <w:p w:rsidR="00007D19" w:rsidRPr="00B7359E" w:rsidRDefault="00007D19" w:rsidP="00007D19">
      <w:pPr>
        <w:keepNext/>
        <w:ind w:right="-242" w:firstLine="709"/>
        <w:contextualSpacing/>
        <w:jc w:val="both"/>
      </w:pPr>
    </w:p>
    <w:p w:rsidR="00007D19" w:rsidRPr="00B7359E" w:rsidRDefault="00007D19" w:rsidP="00007D19">
      <w:pPr>
        <w:keepNext/>
        <w:ind w:left="60"/>
        <w:contextualSpacing/>
        <w:jc w:val="center"/>
        <w:rPr>
          <w:b/>
        </w:rPr>
      </w:pPr>
      <w:r w:rsidRPr="00B7359E">
        <w:rPr>
          <w:b/>
        </w:rPr>
        <w:t>Требования к качеству Товара, требования к их безопасности, требования к размерам, упаковке, отгрузке Товара и иные показатели Товара, связанные с определением соответствия поставляемого Товара потребностям Заказчика</w:t>
      </w:r>
    </w:p>
    <w:p w:rsidR="00007D19" w:rsidRPr="00B7359E" w:rsidRDefault="00007D19" w:rsidP="00007D19">
      <w:pPr>
        <w:keepNext/>
        <w:ind w:left="60"/>
        <w:contextualSpacing/>
        <w:jc w:val="center"/>
        <w:rPr>
          <w:b/>
        </w:rPr>
      </w:pPr>
    </w:p>
    <w:p w:rsidR="00231F81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Товар должен быть новым (ранее неиспользованным), не должен содержать восстановленных (отремонтированных) или бывших в употреблении деталей, не должен иметь дефектов связанных с конструкцией, материалами или функционированием при штатном использовании. Товар должен соответствовать требованиям безопасности для здоровья человека, санитарно-гигиеническим требованиям, не должен выделять при эксплуатации токсичных и агрессивных веществ. Материалы, применяемые для изготовления товара, не должны воздействовать на поверхности, с которыми контактируют при их нормальной эксплуатации. Поставляемые автомобили должны соответствовать требованиям ГОСТ 33997-2016 Межгосударственный стандарт. Колесные транспортные средства. Требования к безопасности в эксплуатации и методы проверки.</w:t>
      </w:r>
    </w:p>
    <w:p w:rsidR="00CF4840" w:rsidRPr="00B7359E" w:rsidRDefault="00CF4840" w:rsidP="00415144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Автомобиль должен быть 2024</w:t>
      </w:r>
      <w:r w:rsidR="00415144">
        <w:rPr>
          <w:rFonts w:eastAsia="Calibri"/>
          <w:lang w:eastAsia="en-US"/>
        </w:rPr>
        <w:t xml:space="preserve"> – 2025</w:t>
      </w:r>
      <w:r w:rsidRPr="00B7359E">
        <w:rPr>
          <w:rFonts w:eastAsia="Calibri"/>
          <w:lang w:eastAsia="en-US"/>
        </w:rPr>
        <w:t xml:space="preserve"> года изготовления. Автомобиль должен быть изготовлен промышленным способом. Специальные средства управления (адаптированные органы управления) на автомобили должны быть изготовлены и установлены промышленным способом и иметь сертификат соответствия или сертифицированы в составе автомобиля.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bookmarkStart w:id="0" w:name="_GoBack"/>
      <w:bookmarkEnd w:id="0"/>
      <w:r w:rsidRPr="00B7359E">
        <w:rPr>
          <w:rFonts w:eastAsia="Calibri"/>
          <w:lang w:eastAsia="en-US"/>
        </w:rPr>
        <w:t>Ав</w:t>
      </w:r>
      <w:r w:rsidR="0072433F" w:rsidRPr="00B7359E">
        <w:rPr>
          <w:rFonts w:eastAsia="Calibri"/>
          <w:lang w:eastAsia="en-US"/>
        </w:rPr>
        <w:t>томобили должны быть легковыми.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1. Требования к условиям поставки:</w:t>
      </w:r>
    </w:p>
    <w:p w:rsidR="00885D65" w:rsidRPr="00B7359E" w:rsidRDefault="00231F81" w:rsidP="00885D65">
      <w:pPr>
        <w:keepNext/>
        <w:suppressAutoHyphens w:val="0"/>
        <w:ind w:firstLine="851"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 xml:space="preserve">1.1. Автомобили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г. № 877 (далее - </w:t>
      </w:r>
      <w:proofErr w:type="gramStart"/>
      <w:r w:rsidRPr="00B7359E">
        <w:rPr>
          <w:rFonts w:eastAsia="Calibri"/>
          <w:lang w:eastAsia="en-US"/>
        </w:rPr>
        <w:t>ТР</w:t>
      </w:r>
      <w:proofErr w:type="gramEnd"/>
      <w:r w:rsidRPr="00B7359E">
        <w:rPr>
          <w:rFonts w:eastAsia="Calibri"/>
          <w:lang w:eastAsia="en-US"/>
        </w:rPr>
        <w:t xml:space="preserve"> ТС 018/2011)</w:t>
      </w:r>
      <w:r w:rsidR="00885D65" w:rsidRPr="00B7359E">
        <w:rPr>
          <w:rFonts w:eastAsia="Calibri"/>
          <w:lang w:eastAsia="en-US"/>
        </w:rPr>
        <w:t xml:space="preserve">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885D65" w:rsidRPr="00B7359E" w:rsidRDefault="00885D65" w:rsidP="00885D65">
      <w:pPr>
        <w:keepNext/>
        <w:suppressAutoHyphens w:val="0"/>
        <w:ind w:firstLine="851"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Соответствие автомобилей и их компонентов обязательным требованиям должно подтверждаться документами, принятыми для данного вида товара.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1.2. Комплект документов на автомобили должны находиться внутри автомобиля. В рамках предпродажной подготовки автомобили должны быть заправлены бензином, предусмотренным в одобрении типа транспортного средства, в объеме не менее 5 литров.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 xml:space="preserve">1.3. Сертификат соответствия на </w:t>
      </w:r>
      <w:r w:rsidR="002F75AF" w:rsidRPr="00B7359E">
        <w:rPr>
          <w:rFonts w:eastAsia="Calibri"/>
          <w:lang w:eastAsia="en-US"/>
        </w:rPr>
        <w:t>автомобили с адаптированными органами управления</w:t>
      </w:r>
      <w:r w:rsidRPr="00B7359E">
        <w:rPr>
          <w:rFonts w:eastAsia="Calibri"/>
          <w:lang w:eastAsia="en-US"/>
        </w:rPr>
        <w:t xml:space="preserve"> категории М</w:t>
      </w:r>
      <w:proofErr w:type="gramStart"/>
      <w:r w:rsidRPr="00B7359E">
        <w:rPr>
          <w:rFonts w:eastAsia="Calibri"/>
          <w:lang w:eastAsia="en-US"/>
        </w:rPr>
        <w:t>1</w:t>
      </w:r>
      <w:proofErr w:type="gramEnd"/>
      <w:r w:rsidRPr="00B7359E">
        <w:rPr>
          <w:rFonts w:eastAsia="Calibri"/>
          <w:lang w:eastAsia="en-US"/>
        </w:rPr>
        <w:t xml:space="preserve"> (для лиц с ограниченными физическими возможностями с различными уровнями поражений (</w:t>
      </w:r>
      <w:r w:rsidR="0093432F" w:rsidRPr="00B7359E">
        <w:rPr>
          <w:rFonts w:eastAsia="Calibri"/>
          <w:lang w:eastAsia="en-US"/>
        </w:rPr>
        <w:t xml:space="preserve">правой ноги; </w:t>
      </w:r>
      <w:r w:rsidRPr="00B7359E">
        <w:rPr>
          <w:rFonts w:eastAsia="Calibri"/>
          <w:lang w:eastAsia="en-US"/>
        </w:rPr>
        <w:t>левой ноги;</w:t>
      </w:r>
      <w:r w:rsidR="0072433F" w:rsidRPr="00B7359E">
        <w:rPr>
          <w:rFonts w:eastAsia="Calibri"/>
          <w:lang w:eastAsia="en-US"/>
        </w:rPr>
        <w:t xml:space="preserve"> </w:t>
      </w:r>
      <w:r w:rsidRPr="00B7359E">
        <w:rPr>
          <w:rFonts w:eastAsia="Calibri"/>
          <w:lang w:eastAsia="en-US"/>
        </w:rPr>
        <w:t>обеих ног)</w:t>
      </w:r>
      <w:r w:rsidR="000A380D" w:rsidRPr="00B7359E">
        <w:rPr>
          <w:rFonts w:eastAsia="Calibri"/>
          <w:lang w:eastAsia="en-US"/>
        </w:rPr>
        <w:t xml:space="preserve"> или сертифицированы в составе автомобиля</w:t>
      </w:r>
      <w:r w:rsidRPr="00B7359E">
        <w:rPr>
          <w:rFonts w:eastAsia="Calibri"/>
          <w:lang w:eastAsia="en-US"/>
        </w:rPr>
        <w:t>.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 xml:space="preserve">1.4. </w:t>
      </w:r>
      <w:proofErr w:type="gramStart"/>
      <w:r w:rsidRPr="00B7359E">
        <w:rPr>
          <w:rFonts w:eastAsia="Calibri"/>
          <w:lang w:eastAsia="en-US"/>
        </w:rPr>
        <w:t>Автомобили должны соответствовать Коду по Общероссийскому классификатору продукции по видам экономической деятельности ОК 034-2014 (КПЕС 2008) / (ОКПД 2),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утвержденном Постановлением Правительства Российской Федерации от 30.09.2015</w:t>
      </w:r>
      <w:proofErr w:type="gramEnd"/>
      <w:r w:rsidRPr="00B7359E">
        <w:rPr>
          <w:rFonts w:eastAsia="Calibri"/>
          <w:lang w:eastAsia="en-US"/>
        </w:rPr>
        <w:t xml:space="preserve"> г. № 1042.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2. Документы, передаваемые вместе с автомобилем: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2.1. Гарантийный талон на автомобиль;</w:t>
      </w:r>
    </w:p>
    <w:p w:rsidR="003924F2" w:rsidRPr="00B7359E" w:rsidRDefault="003924F2" w:rsidP="003924F2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2.2. Паспорт транспортного средства или Выписка из электронного паспорта транспортного средства (ЭПТС) (далее – ЭПТС);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2.3. Сервисная книжка;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2.4. Руководство по эксплуатации автомобиля;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2.5. Договор между Заказчиком, Поставщиком и Получателем о приобретении Получателем автомобиля и оплате его стоимости Заказчиком;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2.6. Копия одобрения типа транспортного средства</w:t>
      </w:r>
      <w:r w:rsidR="003924F2" w:rsidRPr="00B7359E">
        <w:rPr>
          <w:rFonts w:eastAsia="Calibri"/>
          <w:lang w:eastAsia="en-US"/>
        </w:rPr>
        <w:t xml:space="preserve"> или заключения об оценке типа транспортного средства</w:t>
      </w:r>
      <w:r w:rsidRPr="00B7359E">
        <w:rPr>
          <w:rFonts w:eastAsia="Calibri"/>
          <w:lang w:eastAsia="en-US"/>
        </w:rPr>
        <w:t>;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lastRenderedPageBreak/>
        <w:t xml:space="preserve">2.7. Копия сертификата соответствия на </w:t>
      </w:r>
      <w:r w:rsidR="002F75AF" w:rsidRPr="00B7359E">
        <w:rPr>
          <w:rFonts w:eastAsia="Calibri"/>
          <w:lang w:eastAsia="en-US"/>
        </w:rPr>
        <w:t>автомобили с адаптированными органами управления</w:t>
      </w:r>
      <w:r w:rsidRPr="00B7359E">
        <w:rPr>
          <w:rFonts w:eastAsia="Calibri"/>
          <w:lang w:eastAsia="en-US"/>
        </w:rPr>
        <w:t xml:space="preserve"> категории М</w:t>
      </w:r>
      <w:proofErr w:type="gramStart"/>
      <w:r w:rsidRPr="00B7359E">
        <w:rPr>
          <w:rFonts w:eastAsia="Calibri"/>
          <w:lang w:eastAsia="en-US"/>
        </w:rPr>
        <w:t>1</w:t>
      </w:r>
      <w:proofErr w:type="gramEnd"/>
      <w:r w:rsidRPr="00B7359E">
        <w:rPr>
          <w:rFonts w:eastAsia="Calibri"/>
          <w:lang w:eastAsia="en-US"/>
        </w:rPr>
        <w:t xml:space="preserve"> (для лиц с ограниченными физическими возможностями с различными уровнями поражений (</w:t>
      </w:r>
      <w:r w:rsidR="0093432F" w:rsidRPr="00B7359E">
        <w:rPr>
          <w:rFonts w:eastAsia="Calibri"/>
          <w:lang w:eastAsia="en-US"/>
        </w:rPr>
        <w:t xml:space="preserve">правой ноги; </w:t>
      </w:r>
      <w:r w:rsidR="00744395" w:rsidRPr="00B7359E">
        <w:rPr>
          <w:rFonts w:eastAsia="Calibri"/>
          <w:lang w:eastAsia="en-US"/>
        </w:rPr>
        <w:t>левой ноги; обеих ног</w:t>
      </w:r>
      <w:r w:rsidRPr="00B7359E">
        <w:rPr>
          <w:rFonts w:eastAsia="Calibri"/>
          <w:lang w:eastAsia="en-US"/>
        </w:rPr>
        <w:t>);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2.8. Акт приемки-передачи автомобиля.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2.9.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автомобилей.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3. Требования к сроку и объему предоставления гарантий на товар: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3.1. Гарантия на товар составляет 36 месяцев или 100 000 км (сто тысяч километров) пробега (в зависимости от того, что наступит раньше), с момента передачи его Получателю.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3.2. На отдельные комплектующие изделия и элементы устанавливаться гарантия 12 (двенадцат</w:t>
      </w:r>
      <w:r w:rsidR="00270900" w:rsidRPr="00B7359E">
        <w:rPr>
          <w:rFonts w:eastAsia="Calibri"/>
          <w:lang w:eastAsia="en-US"/>
        </w:rPr>
        <w:t>ь</w:t>
      </w:r>
      <w:r w:rsidRPr="00B7359E">
        <w:rPr>
          <w:rFonts w:eastAsia="Calibri"/>
          <w:lang w:eastAsia="en-US"/>
        </w:rPr>
        <w:t>) месяцев (в соответствии с данными завода изготовителя с учетом допустимого пробега), с момента передачи товара Получателю.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 xml:space="preserve">3.3. Гарантия на дополнительное оборудование, устанавливаемое Поставщиком и передаваемое им по заявке Заказчика вместе с товаром, должна составлять не менее 6 (шести) месяцев, </w:t>
      </w:r>
      <w:proofErr w:type="gramStart"/>
      <w:r w:rsidRPr="00B7359E">
        <w:rPr>
          <w:rFonts w:eastAsia="Calibri"/>
          <w:lang w:eastAsia="en-US"/>
        </w:rPr>
        <w:t>с даты передачи</w:t>
      </w:r>
      <w:proofErr w:type="gramEnd"/>
      <w:r w:rsidRPr="00B7359E">
        <w:rPr>
          <w:rFonts w:eastAsia="Calibri"/>
          <w:lang w:eastAsia="en-US"/>
        </w:rPr>
        <w:t xml:space="preserve"> товара Получателю, если иное не указано Поставщиком или изготовителем дополнительного оборудования в передаваемых Получателю документах на такое оборудование.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 xml:space="preserve">3.4. Условия и порядок гарантийного обслуживания товара указаны в сервисной книжке, выдаваемой Получателю </w:t>
      </w:r>
      <w:proofErr w:type="gramStart"/>
      <w:r w:rsidRPr="00B7359E">
        <w:rPr>
          <w:rFonts w:eastAsia="Calibri"/>
          <w:lang w:eastAsia="en-US"/>
        </w:rPr>
        <w:t>п</w:t>
      </w:r>
      <w:r w:rsidR="00D9036B" w:rsidRPr="00B7359E">
        <w:rPr>
          <w:rFonts w:eastAsia="Calibri"/>
          <w:lang w:eastAsia="en-US"/>
        </w:rPr>
        <w:t>ри</w:t>
      </w:r>
      <w:proofErr w:type="gramEnd"/>
      <w:r w:rsidR="00D9036B" w:rsidRPr="00B7359E">
        <w:rPr>
          <w:rFonts w:eastAsia="Calibri"/>
          <w:lang w:eastAsia="en-US"/>
        </w:rPr>
        <w:t xml:space="preserve"> фактической передачи товара.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3.5. Дата передачи товара Получателю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 xml:space="preserve">3.6. 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 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 xml:space="preserve">3.7. </w:t>
      </w:r>
      <w:proofErr w:type="gramStart"/>
      <w:r w:rsidRPr="00B7359E">
        <w:rPr>
          <w:rFonts w:eastAsia="Calibri"/>
          <w:lang w:eastAsia="en-US"/>
        </w:rPr>
        <w:t>Недостатки, обнаруженные в товаре, подлежат устранению Поставщиком либо соисполнителем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</w:t>
      </w:r>
      <w:proofErr w:type="gramEnd"/>
      <w:r w:rsidRPr="00B7359E">
        <w:rPr>
          <w:rFonts w:eastAsia="Calibri"/>
          <w:lang w:eastAsia="en-US"/>
        </w:rPr>
        <w:t xml:space="preserve">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4.Требования к качеству товара: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4.1. 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 xml:space="preserve">4.2. Качество и маркировка товара должны соответствовать требованиям </w:t>
      </w:r>
      <w:proofErr w:type="gramStart"/>
      <w:r w:rsidRPr="00B7359E">
        <w:rPr>
          <w:rFonts w:eastAsia="Calibri"/>
          <w:lang w:eastAsia="en-US"/>
        </w:rPr>
        <w:t>ТР</w:t>
      </w:r>
      <w:proofErr w:type="gramEnd"/>
      <w:r w:rsidRPr="00B7359E">
        <w:rPr>
          <w:rFonts w:eastAsia="Calibri"/>
          <w:lang w:eastAsia="en-US"/>
        </w:rPr>
        <w:t xml:space="preserve"> ТС 018/2011</w:t>
      </w:r>
      <w:r w:rsidR="00FF714D" w:rsidRPr="00B7359E">
        <w:rPr>
          <w:rFonts w:eastAsia="Calibri"/>
          <w:lang w:eastAsia="en-US"/>
        </w:rPr>
        <w:t xml:space="preserve">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</w:t>
      </w:r>
      <w:r w:rsidR="009D0324" w:rsidRPr="00B7359E">
        <w:rPr>
          <w:rFonts w:eastAsia="Calibri"/>
          <w:lang w:eastAsia="en-US"/>
        </w:rPr>
        <w:t>.</w:t>
      </w:r>
    </w:p>
    <w:p w:rsidR="00007D19" w:rsidRPr="00B7359E" w:rsidRDefault="00007D19" w:rsidP="00007D19">
      <w:pPr>
        <w:pStyle w:val="aa"/>
        <w:keepNext/>
        <w:tabs>
          <w:tab w:val="left" w:pos="426"/>
        </w:tabs>
        <w:ind w:left="780"/>
        <w:rPr>
          <w:b/>
        </w:rPr>
      </w:pPr>
    </w:p>
    <w:p w:rsidR="00007D19" w:rsidRPr="00B7359E" w:rsidRDefault="00007D19" w:rsidP="00007D19">
      <w:pPr>
        <w:pStyle w:val="aa"/>
        <w:keepNext/>
        <w:tabs>
          <w:tab w:val="left" w:pos="426"/>
        </w:tabs>
        <w:ind w:left="780"/>
        <w:jc w:val="center"/>
        <w:rPr>
          <w:b/>
        </w:rPr>
      </w:pPr>
      <w:r w:rsidRPr="00B7359E">
        <w:rPr>
          <w:b/>
        </w:rPr>
        <w:t>Требования к сроку и (или) объёму предоставления гарантий качества Товара</w:t>
      </w:r>
    </w:p>
    <w:p w:rsidR="00007D19" w:rsidRPr="00B7359E" w:rsidRDefault="00007D19" w:rsidP="00007D19">
      <w:pPr>
        <w:pStyle w:val="ac"/>
        <w:keepNext/>
        <w:ind w:right="-2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7D19" w:rsidRPr="0047227C" w:rsidRDefault="00007D19" w:rsidP="00007D19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59E">
        <w:rPr>
          <w:rFonts w:ascii="Times New Roman" w:hAnsi="Times New Roman" w:cs="Times New Roman"/>
          <w:sz w:val="24"/>
          <w:szCs w:val="24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BC5A67" w:rsidRPr="009345E1" w:rsidRDefault="00BC5A67" w:rsidP="00007D19">
      <w:pPr>
        <w:pStyle w:val="ac"/>
        <w:keepNext/>
        <w:widowControl w:val="0"/>
        <w:ind w:firstLine="709"/>
        <w:contextualSpacing/>
        <w:jc w:val="both"/>
      </w:pPr>
    </w:p>
    <w:sectPr w:rsidR="00BC5A67" w:rsidRPr="009345E1" w:rsidSect="00A2572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7"/>
      <w:lvlJc w:val="left"/>
      <w:pPr>
        <w:tabs>
          <w:tab w:val="num" w:pos="1296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7.%8"/>
      <w:lvlJc w:val="left"/>
      <w:pPr>
        <w:tabs>
          <w:tab w:val="num" w:pos="1440"/>
        </w:tabs>
        <w:ind w:left="1584" w:hanging="1584"/>
      </w:pPr>
      <w:rPr>
        <w:rFonts w:cs="Times New Roman"/>
      </w:rPr>
    </w:lvl>
    <w:lvl w:ilvl="8">
      <w:start w:val="1"/>
      <w:numFmt w:val="decimal"/>
      <w:lvlText w:val="%1.%2.%3.%4.%7.%8.%9"/>
      <w:lvlJc w:val="left"/>
      <w:pPr>
        <w:tabs>
          <w:tab w:val="num" w:pos="1584"/>
        </w:tabs>
        <w:ind w:left="1886" w:hanging="763"/>
      </w:pPr>
      <w:rPr>
        <w:rFonts w:cs="Times New Roman"/>
      </w:rPr>
    </w:lvl>
  </w:abstractNum>
  <w:abstractNum w:abstractNumId="1">
    <w:nsid w:val="02187CA7"/>
    <w:multiLevelType w:val="hybridMultilevel"/>
    <w:tmpl w:val="656A21FA"/>
    <w:lvl w:ilvl="0" w:tplc="AC5A7A8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0F4455"/>
    <w:multiLevelType w:val="hybridMultilevel"/>
    <w:tmpl w:val="47AE3E78"/>
    <w:lvl w:ilvl="0" w:tplc="130E6D0E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3">
    <w:nsid w:val="05D61A28"/>
    <w:multiLevelType w:val="hybridMultilevel"/>
    <w:tmpl w:val="E42CEFA0"/>
    <w:lvl w:ilvl="0" w:tplc="297273EE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">
    <w:nsid w:val="0AB57FAC"/>
    <w:multiLevelType w:val="hybridMultilevel"/>
    <w:tmpl w:val="305483C4"/>
    <w:lvl w:ilvl="0" w:tplc="22E0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22D7B"/>
    <w:multiLevelType w:val="hybridMultilevel"/>
    <w:tmpl w:val="F97807C6"/>
    <w:lvl w:ilvl="0" w:tplc="83000A4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>
    <w:nsid w:val="193117C6"/>
    <w:multiLevelType w:val="hybridMultilevel"/>
    <w:tmpl w:val="008C3672"/>
    <w:lvl w:ilvl="0" w:tplc="7682E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36D9E"/>
    <w:multiLevelType w:val="hybridMultilevel"/>
    <w:tmpl w:val="BB5C5CC6"/>
    <w:lvl w:ilvl="0" w:tplc="5F105CE2">
      <w:start w:val="1"/>
      <w:numFmt w:val="decimal"/>
      <w:lvlText w:val="%1.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8">
    <w:nsid w:val="2C6A28EE"/>
    <w:multiLevelType w:val="hybridMultilevel"/>
    <w:tmpl w:val="BD5CE770"/>
    <w:lvl w:ilvl="0" w:tplc="0419000F">
      <w:start w:val="1"/>
      <w:numFmt w:val="decimal"/>
      <w:lvlText w:val="%1."/>
      <w:lvlJc w:val="left"/>
      <w:pPr>
        <w:ind w:left="1053" w:hanging="360"/>
      </w:p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>
    <w:nsid w:val="2CC77C66"/>
    <w:multiLevelType w:val="hybridMultilevel"/>
    <w:tmpl w:val="C396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3776B"/>
    <w:multiLevelType w:val="hybridMultilevel"/>
    <w:tmpl w:val="F186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343FE"/>
    <w:multiLevelType w:val="hybridMultilevel"/>
    <w:tmpl w:val="6C0C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D3768"/>
    <w:multiLevelType w:val="hybridMultilevel"/>
    <w:tmpl w:val="BF6642E4"/>
    <w:lvl w:ilvl="0" w:tplc="E7F8928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3">
    <w:nsid w:val="34264A54"/>
    <w:multiLevelType w:val="hybridMultilevel"/>
    <w:tmpl w:val="C7A47896"/>
    <w:lvl w:ilvl="0" w:tplc="4EDE137C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4">
    <w:nsid w:val="35292B78"/>
    <w:multiLevelType w:val="hybridMultilevel"/>
    <w:tmpl w:val="CCCE71EC"/>
    <w:lvl w:ilvl="0" w:tplc="B512F948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5">
    <w:nsid w:val="3A337819"/>
    <w:multiLevelType w:val="hybridMultilevel"/>
    <w:tmpl w:val="5BF8B2B8"/>
    <w:lvl w:ilvl="0" w:tplc="E4424A9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B74E5"/>
    <w:multiLevelType w:val="hybridMultilevel"/>
    <w:tmpl w:val="74D6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276D5"/>
    <w:multiLevelType w:val="hybridMultilevel"/>
    <w:tmpl w:val="F1583E3E"/>
    <w:lvl w:ilvl="0" w:tplc="E4424A9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8">
    <w:nsid w:val="4090036A"/>
    <w:multiLevelType w:val="hybridMultilevel"/>
    <w:tmpl w:val="D836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B2CBD"/>
    <w:multiLevelType w:val="hybridMultilevel"/>
    <w:tmpl w:val="7F44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E22B4"/>
    <w:multiLevelType w:val="hybridMultilevel"/>
    <w:tmpl w:val="32A690FE"/>
    <w:lvl w:ilvl="0" w:tplc="D40C5214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1">
    <w:nsid w:val="4B7058AF"/>
    <w:multiLevelType w:val="hybridMultilevel"/>
    <w:tmpl w:val="D2E4F668"/>
    <w:lvl w:ilvl="0" w:tplc="7C58C1D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2">
    <w:nsid w:val="51E87785"/>
    <w:multiLevelType w:val="hybridMultilevel"/>
    <w:tmpl w:val="C7E67CC4"/>
    <w:lvl w:ilvl="0" w:tplc="39783468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3">
    <w:nsid w:val="524602A4"/>
    <w:multiLevelType w:val="hybridMultilevel"/>
    <w:tmpl w:val="9FAC2212"/>
    <w:lvl w:ilvl="0" w:tplc="4678F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94EE1"/>
    <w:multiLevelType w:val="hybridMultilevel"/>
    <w:tmpl w:val="C0B21E30"/>
    <w:lvl w:ilvl="0" w:tplc="6A6C2862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5">
    <w:nsid w:val="624F3F3C"/>
    <w:multiLevelType w:val="hybridMultilevel"/>
    <w:tmpl w:val="AB22B156"/>
    <w:lvl w:ilvl="0" w:tplc="38AA4544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6">
    <w:nsid w:val="6672660F"/>
    <w:multiLevelType w:val="hybridMultilevel"/>
    <w:tmpl w:val="F660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259B0"/>
    <w:multiLevelType w:val="hybridMultilevel"/>
    <w:tmpl w:val="1436E054"/>
    <w:lvl w:ilvl="0" w:tplc="9F8642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033A1"/>
    <w:multiLevelType w:val="hybridMultilevel"/>
    <w:tmpl w:val="CC383CA4"/>
    <w:lvl w:ilvl="0" w:tplc="04190001">
      <w:start w:val="1"/>
      <w:numFmt w:val="bullet"/>
      <w:lvlText w:val=""/>
      <w:lvlJc w:val="left"/>
      <w:pPr>
        <w:ind w:left="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6"/>
  </w:num>
  <w:num w:numId="5">
    <w:abstractNumId w:val="5"/>
  </w:num>
  <w:num w:numId="6">
    <w:abstractNumId w:val="26"/>
  </w:num>
  <w:num w:numId="7">
    <w:abstractNumId w:val="12"/>
  </w:num>
  <w:num w:numId="8">
    <w:abstractNumId w:val="9"/>
  </w:num>
  <w:num w:numId="9">
    <w:abstractNumId w:val="21"/>
  </w:num>
  <w:num w:numId="10">
    <w:abstractNumId w:val="27"/>
  </w:num>
  <w:num w:numId="11">
    <w:abstractNumId w:val="2"/>
  </w:num>
  <w:num w:numId="12">
    <w:abstractNumId w:val="13"/>
  </w:num>
  <w:num w:numId="13">
    <w:abstractNumId w:val="22"/>
  </w:num>
  <w:num w:numId="14">
    <w:abstractNumId w:val="24"/>
  </w:num>
  <w:num w:numId="15">
    <w:abstractNumId w:val="14"/>
  </w:num>
  <w:num w:numId="16">
    <w:abstractNumId w:val="25"/>
  </w:num>
  <w:num w:numId="17">
    <w:abstractNumId w:val="11"/>
  </w:num>
  <w:num w:numId="18">
    <w:abstractNumId w:val="23"/>
  </w:num>
  <w:num w:numId="19">
    <w:abstractNumId w:val="20"/>
  </w:num>
  <w:num w:numId="20">
    <w:abstractNumId w:val="3"/>
  </w:num>
  <w:num w:numId="21">
    <w:abstractNumId w:val="18"/>
  </w:num>
  <w:num w:numId="22">
    <w:abstractNumId w:val="17"/>
  </w:num>
  <w:num w:numId="23">
    <w:abstractNumId w:val="28"/>
  </w:num>
  <w:num w:numId="24">
    <w:abstractNumId w:val="15"/>
  </w:num>
  <w:num w:numId="25">
    <w:abstractNumId w:val="8"/>
  </w:num>
  <w:num w:numId="26">
    <w:abstractNumId w:val="19"/>
  </w:num>
  <w:num w:numId="27">
    <w:abstractNumId w:val="10"/>
  </w:num>
  <w:num w:numId="28">
    <w:abstractNumId w:val="1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17DD"/>
    <w:rsid w:val="0000103C"/>
    <w:rsid w:val="0000104F"/>
    <w:rsid w:val="00002980"/>
    <w:rsid w:val="00003941"/>
    <w:rsid w:val="00007D19"/>
    <w:rsid w:val="000122D3"/>
    <w:rsid w:val="0002014D"/>
    <w:rsid w:val="00023B49"/>
    <w:rsid w:val="00024E3B"/>
    <w:rsid w:val="00025A61"/>
    <w:rsid w:val="000446AE"/>
    <w:rsid w:val="00045607"/>
    <w:rsid w:val="00045EFD"/>
    <w:rsid w:val="000546BA"/>
    <w:rsid w:val="00060D0F"/>
    <w:rsid w:val="00065348"/>
    <w:rsid w:val="00065385"/>
    <w:rsid w:val="0007458D"/>
    <w:rsid w:val="000A380D"/>
    <w:rsid w:val="000B173A"/>
    <w:rsid w:val="000B60F2"/>
    <w:rsid w:val="000C17DD"/>
    <w:rsid w:val="000C4277"/>
    <w:rsid w:val="000E2CA6"/>
    <w:rsid w:val="000F1C97"/>
    <w:rsid w:val="001028CD"/>
    <w:rsid w:val="00106864"/>
    <w:rsid w:val="001133E1"/>
    <w:rsid w:val="001163A4"/>
    <w:rsid w:val="0012482F"/>
    <w:rsid w:val="00125BC2"/>
    <w:rsid w:val="00135200"/>
    <w:rsid w:val="00135510"/>
    <w:rsid w:val="001413C4"/>
    <w:rsid w:val="00164DD4"/>
    <w:rsid w:val="00170795"/>
    <w:rsid w:val="00170C89"/>
    <w:rsid w:val="001716C4"/>
    <w:rsid w:val="00175E5D"/>
    <w:rsid w:val="00176C7B"/>
    <w:rsid w:val="0017769E"/>
    <w:rsid w:val="0019166B"/>
    <w:rsid w:val="001C416F"/>
    <w:rsid w:val="001E0C0F"/>
    <w:rsid w:val="001E3A49"/>
    <w:rsid w:val="001E77D2"/>
    <w:rsid w:val="001F7DA9"/>
    <w:rsid w:val="00202D30"/>
    <w:rsid w:val="00205F8F"/>
    <w:rsid w:val="00212CDE"/>
    <w:rsid w:val="00214066"/>
    <w:rsid w:val="002170A6"/>
    <w:rsid w:val="00217E3C"/>
    <w:rsid w:val="002204A0"/>
    <w:rsid w:val="00222669"/>
    <w:rsid w:val="00231F81"/>
    <w:rsid w:val="00233828"/>
    <w:rsid w:val="0023507A"/>
    <w:rsid w:val="00235F6C"/>
    <w:rsid w:val="0024710C"/>
    <w:rsid w:val="002513A8"/>
    <w:rsid w:val="002519A5"/>
    <w:rsid w:val="002619A2"/>
    <w:rsid w:val="00261DEE"/>
    <w:rsid w:val="00270900"/>
    <w:rsid w:val="002737D6"/>
    <w:rsid w:val="00283DDD"/>
    <w:rsid w:val="00285AE3"/>
    <w:rsid w:val="00285D8E"/>
    <w:rsid w:val="002941AD"/>
    <w:rsid w:val="00297053"/>
    <w:rsid w:val="002A2E62"/>
    <w:rsid w:val="002A68E3"/>
    <w:rsid w:val="002B5B69"/>
    <w:rsid w:val="002B72CD"/>
    <w:rsid w:val="002C2F86"/>
    <w:rsid w:val="002D0170"/>
    <w:rsid w:val="002D67C2"/>
    <w:rsid w:val="002D6D2E"/>
    <w:rsid w:val="002E15F3"/>
    <w:rsid w:val="002E4BA0"/>
    <w:rsid w:val="002E4F87"/>
    <w:rsid w:val="002F0306"/>
    <w:rsid w:val="002F2C1A"/>
    <w:rsid w:val="002F2CA9"/>
    <w:rsid w:val="002F75AF"/>
    <w:rsid w:val="003033C5"/>
    <w:rsid w:val="00305AD9"/>
    <w:rsid w:val="00310649"/>
    <w:rsid w:val="00311FED"/>
    <w:rsid w:val="00315D6B"/>
    <w:rsid w:val="00315F0F"/>
    <w:rsid w:val="00321463"/>
    <w:rsid w:val="00322F0B"/>
    <w:rsid w:val="00323E28"/>
    <w:rsid w:val="003408DC"/>
    <w:rsid w:val="003434B6"/>
    <w:rsid w:val="003471BC"/>
    <w:rsid w:val="00347BBC"/>
    <w:rsid w:val="0035033A"/>
    <w:rsid w:val="00351E64"/>
    <w:rsid w:val="00360260"/>
    <w:rsid w:val="0036487D"/>
    <w:rsid w:val="00371C93"/>
    <w:rsid w:val="00373383"/>
    <w:rsid w:val="00385D4F"/>
    <w:rsid w:val="00390596"/>
    <w:rsid w:val="003924F2"/>
    <w:rsid w:val="00397920"/>
    <w:rsid w:val="00397A7C"/>
    <w:rsid w:val="003A3812"/>
    <w:rsid w:val="003B47FA"/>
    <w:rsid w:val="003C0009"/>
    <w:rsid w:val="003C33B6"/>
    <w:rsid w:val="003C4555"/>
    <w:rsid w:val="003C5323"/>
    <w:rsid w:val="003D3C25"/>
    <w:rsid w:val="003D5EED"/>
    <w:rsid w:val="003D604D"/>
    <w:rsid w:val="003D7B05"/>
    <w:rsid w:val="003E05E4"/>
    <w:rsid w:val="003E6044"/>
    <w:rsid w:val="003F058C"/>
    <w:rsid w:val="00402B16"/>
    <w:rsid w:val="00407E07"/>
    <w:rsid w:val="004125B1"/>
    <w:rsid w:val="004131E6"/>
    <w:rsid w:val="00415144"/>
    <w:rsid w:val="00417DA4"/>
    <w:rsid w:val="00434A5F"/>
    <w:rsid w:val="004377E8"/>
    <w:rsid w:val="00442ACB"/>
    <w:rsid w:val="00445103"/>
    <w:rsid w:val="004626AB"/>
    <w:rsid w:val="00466C0E"/>
    <w:rsid w:val="004736D2"/>
    <w:rsid w:val="00475168"/>
    <w:rsid w:val="00475F55"/>
    <w:rsid w:val="00476C29"/>
    <w:rsid w:val="00495312"/>
    <w:rsid w:val="0049744A"/>
    <w:rsid w:val="004A4B7E"/>
    <w:rsid w:val="004A7589"/>
    <w:rsid w:val="004C15F2"/>
    <w:rsid w:val="004C2697"/>
    <w:rsid w:val="004C40BA"/>
    <w:rsid w:val="004C6C7F"/>
    <w:rsid w:val="004E04AE"/>
    <w:rsid w:val="004E2AB1"/>
    <w:rsid w:val="004E5D5D"/>
    <w:rsid w:val="0050514D"/>
    <w:rsid w:val="005056A5"/>
    <w:rsid w:val="00510CA9"/>
    <w:rsid w:val="00514D7E"/>
    <w:rsid w:val="005206E2"/>
    <w:rsid w:val="00520E1E"/>
    <w:rsid w:val="00524807"/>
    <w:rsid w:val="00532D21"/>
    <w:rsid w:val="005367FB"/>
    <w:rsid w:val="005451A2"/>
    <w:rsid w:val="00547F17"/>
    <w:rsid w:val="00552380"/>
    <w:rsid w:val="00553D13"/>
    <w:rsid w:val="00570818"/>
    <w:rsid w:val="005731DC"/>
    <w:rsid w:val="00573D18"/>
    <w:rsid w:val="00580B20"/>
    <w:rsid w:val="00591894"/>
    <w:rsid w:val="005A14AE"/>
    <w:rsid w:val="005A2112"/>
    <w:rsid w:val="005B4BDB"/>
    <w:rsid w:val="005B685A"/>
    <w:rsid w:val="005B69B5"/>
    <w:rsid w:val="005B6C70"/>
    <w:rsid w:val="005C1B1D"/>
    <w:rsid w:val="005C3A21"/>
    <w:rsid w:val="005C5522"/>
    <w:rsid w:val="005D35AD"/>
    <w:rsid w:val="005D7645"/>
    <w:rsid w:val="005E1FED"/>
    <w:rsid w:val="005F4721"/>
    <w:rsid w:val="005F5D11"/>
    <w:rsid w:val="0060215B"/>
    <w:rsid w:val="006023E1"/>
    <w:rsid w:val="00611534"/>
    <w:rsid w:val="00614470"/>
    <w:rsid w:val="00614EDF"/>
    <w:rsid w:val="00615300"/>
    <w:rsid w:val="00615331"/>
    <w:rsid w:val="006233D4"/>
    <w:rsid w:val="00630A4A"/>
    <w:rsid w:val="006318CB"/>
    <w:rsid w:val="00631D4E"/>
    <w:rsid w:val="00632A3D"/>
    <w:rsid w:val="0064118C"/>
    <w:rsid w:val="00641B00"/>
    <w:rsid w:val="00644B30"/>
    <w:rsid w:val="00655E44"/>
    <w:rsid w:val="00656334"/>
    <w:rsid w:val="0065633F"/>
    <w:rsid w:val="00662ABA"/>
    <w:rsid w:val="00666E64"/>
    <w:rsid w:val="00676896"/>
    <w:rsid w:val="00677B71"/>
    <w:rsid w:val="006801BB"/>
    <w:rsid w:val="0068232A"/>
    <w:rsid w:val="00682DB9"/>
    <w:rsid w:val="006873BB"/>
    <w:rsid w:val="00687C3C"/>
    <w:rsid w:val="00691F91"/>
    <w:rsid w:val="006A5701"/>
    <w:rsid w:val="006A7175"/>
    <w:rsid w:val="006B265F"/>
    <w:rsid w:val="006B2C00"/>
    <w:rsid w:val="006B4091"/>
    <w:rsid w:val="006C08DC"/>
    <w:rsid w:val="006C2C62"/>
    <w:rsid w:val="006C4D69"/>
    <w:rsid w:val="006C7FE2"/>
    <w:rsid w:val="006D09A4"/>
    <w:rsid w:val="006D3FDE"/>
    <w:rsid w:val="006D6E13"/>
    <w:rsid w:val="006E6F61"/>
    <w:rsid w:val="006F675A"/>
    <w:rsid w:val="0070583D"/>
    <w:rsid w:val="00711957"/>
    <w:rsid w:val="00716EAB"/>
    <w:rsid w:val="00721F85"/>
    <w:rsid w:val="0072330B"/>
    <w:rsid w:val="0072433F"/>
    <w:rsid w:val="0072587B"/>
    <w:rsid w:val="007260F7"/>
    <w:rsid w:val="0072632F"/>
    <w:rsid w:val="00733A0D"/>
    <w:rsid w:val="00734640"/>
    <w:rsid w:val="007350F7"/>
    <w:rsid w:val="00735FDA"/>
    <w:rsid w:val="0073685F"/>
    <w:rsid w:val="00740F31"/>
    <w:rsid w:val="00742484"/>
    <w:rsid w:val="0074289D"/>
    <w:rsid w:val="00744158"/>
    <w:rsid w:val="00744395"/>
    <w:rsid w:val="00751796"/>
    <w:rsid w:val="00753756"/>
    <w:rsid w:val="00754715"/>
    <w:rsid w:val="007664D3"/>
    <w:rsid w:val="00777D0F"/>
    <w:rsid w:val="00782966"/>
    <w:rsid w:val="00784805"/>
    <w:rsid w:val="00784A3E"/>
    <w:rsid w:val="00787E03"/>
    <w:rsid w:val="00791511"/>
    <w:rsid w:val="007A13B2"/>
    <w:rsid w:val="007A1D95"/>
    <w:rsid w:val="007A73D1"/>
    <w:rsid w:val="007B18A6"/>
    <w:rsid w:val="007B37C6"/>
    <w:rsid w:val="007B7AA9"/>
    <w:rsid w:val="007C3056"/>
    <w:rsid w:val="007C4088"/>
    <w:rsid w:val="00803632"/>
    <w:rsid w:val="00805B50"/>
    <w:rsid w:val="00812991"/>
    <w:rsid w:val="00814F09"/>
    <w:rsid w:val="00820D75"/>
    <w:rsid w:val="008304B0"/>
    <w:rsid w:val="00831359"/>
    <w:rsid w:val="00837B15"/>
    <w:rsid w:val="0086101C"/>
    <w:rsid w:val="00863F07"/>
    <w:rsid w:val="00871617"/>
    <w:rsid w:val="00877C74"/>
    <w:rsid w:val="00881FCB"/>
    <w:rsid w:val="00885D65"/>
    <w:rsid w:val="00887D38"/>
    <w:rsid w:val="0089221B"/>
    <w:rsid w:val="008972EA"/>
    <w:rsid w:val="008B0763"/>
    <w:rsid w:val="008B2BA1"/>
    <w:rsid w:val="008B412C"/>
    <w:rsid w:val="008B4F59"/>
    <w:rsid w:val="008C58F5"/>
    <w:rsid w:val="008C5B54"/>
    <w:rsid w:val="008C5CE6"/>
    <w:rsid w:val="008D6FE7"/>
    <w:rsid w:val="008D7635"/>
    <w:rsid w:val="008F2291"/>
    <w:rsid w:val="008F2DC7"/>
    <w:rsid w:val="008F6BB5"/>
    <w:rsid w:val="008F7DC1"/>
    <w:rsid w:val="0090106F"/>
    <w:rsid w:val="00901583"/>
    <w:rsid w:val="00907531"/>
    <w:rsid w:val="00910A0D"/>
    <w:rsid w:val="00917447"/>
    <w:rsid w:val="00920EFB"/>
    <w:rsid w:val="009240D2"/>
    <w:rsid w:val="0093268D"/>
    <w:rsid w:val="009336EA"/>
    <w:rsid w:val="00933D42"/>
    <w:rsid w:val="00934174"/>
    <w:rsid w:val="0093432F"/>
    <w:rsid w:val="009345E1"/>
    <w:rsid w:val="00935D1C"/>
    <w:rsid w:val="009404EF"/>
    <w:rsid w:val="00942DA5"/>
    <w:rsid w:val="00953027"/>
    <w:rsid w:val="0095467B"/>
    <w:rsid w:val="0095479E"/>
    <w:rsid w:val="0095780D"/>
    <w:rsid w:val="00971A3D"/>
    <w:rsid w:val="0097360B"/>
    <w:rsid w:val="0097368F"/>
    <w:rsid w:val="0097384C"/>
    <w:rsid w:val="00977BB2"/>
    <w:rsid w:val="00984249"/>
    <w:rsid w:val="009843F0"/>
    <w:rsid w:val="00986BAE"/>
    <w:rsid w:val="0099568C"/>
    <w:rsid w:val="009979F1"/>
    <w:rsid w:val="009A6320"/>
    <w:rsid w:val="009B1F14"/>
    <w:rsid w:val="009C6219"/>
    <w:rsid w:val="009C66F2"/>
    <w:rsid w:val="009D0324"/>
    <w:rsid w:val="009D7E63"/>
    <w:rsid w:val="009E39E3"/>
    <w:rsid w:val="009E4378"/>
    <w:rsid w:val="009E7067"/>
    <w:rsid w:val="009F34A4"/>
    <w:rsid w:val="00A0087A"/>
    <w:rsid w:val="00A00B85"/>
    <w:rsid w:val="00A03C2F"/>
    <w:rsid w:val="00A145CF"/>
    <w:rsid w:val="00A16C4A"/>
    <w:rsid w:val="00A2111B"/>
    <w:rsid w:val="00A21296"/>
    <w:rsid w:val="00A25720"/>
    <w:rsid w:val="00A33346"/>
    <w:rsid w:val="00A37F20"/>
    <w:rsid w:val="00A40502"/>
    <w:rsid w:val="00A42146"/>
    <w:rsid w:val="00A4648C"/>
    <w:rsid w:val="00A55BF6"/>
    <w:rsid w:val="00A56F21"/>
    <w:rsid w:val="00A6241B"/>
    <w:rsid w:val="00A636FE"/>
    <w:rsid w:val="00A653DA"/>
    <w:rsid w:val="00A675B3"/>
    <w:rsid w:val="00A71CD9"/>
    <w:rsid w:val="00A72C69"/>
    <w:rsid w:val="00A814CD"/>
    <w:rsid w:val="00A90E6A"/>
    <w:rsid w:val="00A94AA1"/>
    <w:rsid w:val="00AA2B12"/>
    <w:rsid w:val="00AA3DEF"/>
    <w:rsid w:val="00AA4E44"/>
    <w:rsid w:val="00AA524F"/>
    <w:rsid w:val="00AA6EBF"/>
    <w:rsid w:val="00AA76CB"/>
    <w:rsid w:val="00AB02EB"/>
    <w:rsid w:val="00AB101F"/>
    <w:rsid w:val="00AB349E"/>
    <w:rsid w:val="00AB34D8"/>
    <w:rsid w:val="00AB374C"/>
    <w:rsid w:val="00AB5627"/>
    <w:rsid w:val="00AC3432"/>
    <w:rsid w:val="00AC6E6B"/>
    <w:rsid w:val="00AD2782"/>
    <w:rsid w:val="00AD5D0B"/>
    <w:rsid w:val="00AD6502"/>
    <w:rsid w:val="00AE2013"/>
    <w:rsid w:val="00AF0160"/>
    <w:rsid w:val="00AF447C"/>
    <w:rsid w:val="00B01BD9"/>
    <w:rsid w:val="00B102F6"/>
    <w:rsid w:val="00B138A8"/>
    <w:rsid w:val="00B2004C"/>
    <w:rsid w:val="00B2703B"/>
    <w:rsid w:val="00B308F6"/>
    <w:rsid w:val="00B32AB4"/>
    <w:rsid w:val="00B4730F"/>
    <w:rsid w:val="00B50888"/>
    <w:rsid w:val="00B6210C"/>
    <w:rsid w:val="00B638AF"/>
    <w:rsid w:val="00B64AAA"/>
    <w:rsid w:val="00B72013"/>
    <w:rsid w:val="00B7359E"/>
    <w:rsid w:val="00B941BE"/>
    <w:rsid w:val="00B9780D"/>
    <w:rsid w:val="00BA3998"/>
    <w:rsid w:val="00BB0B7D"/>
    <w:rsid w:val="00BB136F"/>
    <w:rsid w:val="00BC0757"/>
    <w:rsid w:val="00BC1C90"/>
    <w:rsid w:val="00BC23B0"/>
    <w:rsid w:val="00BC24DB"/>
    <w:rsid w:val="00BC5A67"/>
    <w:rsid w:val="00BC5E4F"/>
    <w:rsid w:val="00BD2B4C"/>
    <w:rsid w:val="00BD363F"/>
    <w:rsid w:val="00BD5E68"/>
    <w:rsid w:val="00BD758F"/>
    <w:rsid w:val="00BE138B"/>
    <w:rsid w:val="00BF01C4"/>
    <w:rsid w:val="00BF141F"/>
    <w:rsid w:val="00BF6EA3"/>
    <w:rsid w:val="00C01002"/>
    <w:rsid w:val="00C1296A"/>
    <w:rsid w:val="00C20BA5"/>
    <w:rsid w:val="00C21B69"/>
    <w:rsid w:val="00C30C5D"/>
    <w:rsid w:val="00C32EF8"/>
    <w:rsid w:val="00C51C38"/>
    <w:rsid w:val="00C52090"/>
    <w:rsid w:val="00C53E00"/>
    <w:rsid w:val="00C62ED7"/>
    <w:rsid w:val="00C66ED1"/>
    <w:rsid w:val="00C72E50"/>
    <w:rsid w:val="00C7508F"/>
    <w:rsid w:val="00C7687D"/>
    <w:rsid w:val="00C80E4F"/>
    <w:rsid w:val="00C84A3E"/>
    <w:rsid w:val="00C917A0"/>
    <w:rsid w:val="00C9377D"/>
    <w:rsid w:val="00C97C1E"/>
    <w:rsid w:val="00CA4A4B"/>
    <w:rsid w:val="00CA517B"/>
    <w:rsid w:val="00CA73C9"/>
    <w:rsid w:val="00CA7C72"/>
    <w:rsid w:val="00CB4835"/>
    <w:rsid w:val="00CC135E"/>
    <w:rsid w:val="00CC4C6B"/>
    <w:rsid w:val="00CC4DF5"/>
    <w:rsid w:val="00CD2F23"/>
    <w:rsid w:val="00CD320D"/>
    <w:rsid w:val="00CD5AF0"/>
    <w:rsid w:val="00CE40BD"/>
    <w:rsid w:val="00CE5F23"/>
    <w:rsid w:val="00CE6B0B"/>
    <w:rsid w:val="00CF1D7E"/>
    <w:rsid w:val="00CF4840"/>
    <w:rsid w:val="00CF4F36"/>
    <w:rsid w:val="00D016B4"/>
    <w:rsid w:val="00D072EC"/>
    <w:rsid w:val="00D135B6"/>
    <w:rsid w:val="00D14916"/>
    <w:rsid w:val="00D15D65"/>
    <w:rsid w:val="00D176BB"/>
    <w:rsid w:val="00D22F6C"/>
    <w:rsid w:val="00D230D1"/>
    <w:rsid w:val="00D276E6"/>
    <w:rsid w:val="00D40020"/>
    <w:rsid w:val="00D40EE9"/>
    <w:rsid w:val="00D4467F"/>
    <w:rsid w:val="00D47C54"/>
    <w:rsid w:val="00D51012"/>
    <w:rsid w:val="00D53A91"/>
    <w:rsid w:val="00D639DD"/>
    <w:rsid w:val="00D72E2C"/>
    <w:rsid w:val="00D82027"/>
    <w:rsid w:val="00D83A7C"/>
    <w:rsid w:val="00D8466A"/>
    <w:rsid w:val="00D86D42"/>
    <w:rsid w:val="00D87BCF"/>
    <w:rsid w:val="00D9036B"/>
    <w:rsid w:val="00D91A27"/>
    <w:rsid w:val="00D9524D"/>
    <w:rsid w:val="00DA1BA1"/>
    <w:rsid w:val="00DA36BD"/>
    <w:rsid w:val="00DA5FE2"/>
    <w:rsid w:val="00DA6071"/>
    <w:rsid w:val="00DB3A7B"/>
    <w:rsid w:val="00DC787E"/>
    <w:rsid w:val="00DD0605"/>
    <w:rsid w:val="00DD210D"/>
    <w:rsid w:val="00DD4BED"/>
    <w:rsid w:val="00DE1D5A"/>
    <w:rsid w:val="00DF380F"/>
    <w:rsid w:val="00DF5068"/>
    <w:rsid w:val="00DF5FDC"/>
    <w:rsid w:val="00DF65FF"/>
    <w:rsid w:val="00E00B6D"/>
    <w:rsid w:val="00E00DF0"/>
    <w:rsid w:val="00E06464"/>
    <w:rsid w:val="00E10027"/>
    <w:rsid w:val="00E1028D"/>
    <w:rsid w:val="00E15E2F"/>
    <w:rsid w:val="00E2313D"/>
    <w:rsid w:val="00E23C89"/>
    <w:rsid w:val="00E35DC4"/>
    <w:rsid w:val="00E413FF"/>
    <w:rsid w:val="00E41EBB"/>
    <w:rsid w:val="00E44455"/>
    <w:rsid w:val="00E500C4"/>
    <w:rsid w:val="00E50795"/>
    <w:rsid w:val="00E515A0"/>
    <w:rsid w:val="00E55B1D"/>
    <w:rsid w:val="00E55B32"/>
    <w:rsid w:val="00E64D3B"/>
    <w:rsid w:val="00E757FE"/>
    <w:rsid w:val="00E76486"/>
    <w:rsid w:val="00E86779"/>
    <w:rsid w:val="00E904AF"/>
    <w:rsid w:val="00E91D84"/>
    <w:rsid w:val="00E932EE"/>
    <w:rsid w:val="00EA1E4F"/>
    <w:rsid w:val="00EA39AE"/>
    <w:rsid w:val="00EA5C7B"/>
    <w:rsid w:val="00EA640C"/>
    <w:rsid w:val="00EC28B5"/>
    <w:rsid w:val="00EC47C3"/>
    <w:rsid w:val="00ED448E"/>
    <w:rsid w:val="00ED71CE"/>
    <w:rsid w:val="00EE6095"/>
    <w:rsid w:val="00EF1CE0"/>
    <w:rsid w:val="00EF47DC"/>
    <w:rsid w:val="00EF512C"/>
    <w:rsid w:val="00EF6AD0"/>
    <w:rsid w:val="00EF6D6D"/>
    <w:rsid w:val="00F02701"/>
    <w:rsid w:val="00F02C91"/>
    <w:rsid w:val="00F07CE6"/>
    <w:rsid w:val="00F10B6E"/>
    <w:rsid w:val="00F12EEB"/>
    <w:rsid w:val="00F13346"/>
    <w:rsid w:val="00F16D38"/>
    <w:rsid w:val="00F27CD9"/>
    <w:rsid w:val="00F3021B"/>
    <w:rsid w:val="00F34ADF"/>
    <w:rsid w:val="00F4338F"/>
    <w:rsid w:val="00F46C73"/>
    <w:rsid w:val="00F50E72"/>
    <w:rsid w:val="00F536AE"/>
    <w:rsid w:val="00F60279"/>
    <w:rsid w:val="00F64FAE"/>
    <w:rsid w:val="00F650A2"/>
    <w:rsid w:val="00F714A6"/>
    <w:rsid w:val="00F71C63"/>
    <w:rsid w:val="00F77031"/>
    <w:rsid w:val="00F8117A"/>
    <w:rsid w:val="00F83C9D"/>
    <w:rsid w:val="00FA1960"/>
    <w:rsid w:val="00FA2E94"/>
    <w:rsid w:val="00FA3BD5"/>
    <w:rsid w:val="00FB04B3"/>
    <w:rsid w:val="00FB15D3"/>
    <w:rsid w:val="00FB7DE1"/>
    <w:rsid w:val="00FC052E"/>
    <w:rsid w:val="00FC1583"/>
    <w:rsid w:val="00FC69E5"/>
    <w:rsid w:val="00FC6A8D"/>
    <w:rsid w:val="00FC75A1"/>
    <w:rsid w:val="00FD3D1C"/>
    <w:rsid w:val="00FE72B3"/>
    <w:rsid w:val="00FE7829"/>
    <w:rsid w:val="00FF4FB3"/>
    <w:rsid w:val="00FF5299"/>
    <w:rsid w:val="00FF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aliases w:val="GOST_TableList,it_List1"/>
    <w:basedOn w:val="a"/>
    <w:link w:val="ab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c">
    <w:name w:val="No Spacing"/>
    <w:aliases w:val="для таблиц,Без интервала2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d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e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5451A2"/>
  </w:style>
  <w:style w:type="character" w:customStyle="1" w:styleId="FontStyle92">
    <w:name w:val="Font Style92"/>
    <w:uiPriority w:val="99"/>
    <w:rsid w:val="00615300"/>
    <w:rPr>
      <w:rFonts w:ascii="Times New Roman" w:hAnsi="Times New Roman" w:cs="Times New Roman"/>
      <w:sz w:val="26"/>
      <w:szCs w:val="26"/>
    </w:rPr>
  </w:style>
  <w:style w:type="paragraph" w:customStyle="1" w:styleId="Style48">
    <w:name w:val="Style48"/>
    <w:basedOn w:val="a"/>
    <w:uiPriority w:val="99"/>
    <w:qFormat/>
    <w:rsid w:val="00615300"/>
    <w:pPr>
      <w:widowControl w:val="0"/>
      <w:suppressAutoHyphens w:val="0"/>
      <w:autoSpaceDE w:val="0"/>
      <w:autoSpaceDN w:val="0"/>
      <w:adjustRightInd w:val="0"/>
      <w:spacing w:line="317" w:lineRule="exact"/>
      <w:ind w:firstLine="710"/>
      <w:jc w:val="both"/>
    </w:pPr>
    <w:rPr>
      <w:lang w:eastAsia="ru-RU"/>
    </w:rPr>
  </w:style>
  <w:style w:type="character" w:customStyle="1" w:styleId="ab">
    <w:name w:val="Абзац списка Знак"/>
    <w:aliases w:val="GOST_TableList Знак,it_List1 Знак"/>
    <w:link w:val="aa"/>
    <w:locked/>
    <w:rsid w:val="00A2572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c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d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e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5451A2"/>
  </w:style>
  <w:style w:type="character" w:customStyle="1" w:styleId="FontStyle92">
    <w:name w:val="Font Style92"/>
    <w:uiPriority w:val="99"/>
    <w:rsid w:val="00615300"/>
    <w:rPr>
      <w:rFonts w:ascii="Times New Roman" w:hAnsi="Times New Roman" w:cs="Times New Roman"/>
      <w:sz w:val="26"/>
      <w:szCs w:val="26"/>
    </w:rPr>
  </w:style>
  <w:style w:type="paragraph" w:customStyle="1" w:styleId="Style48">
    <w:name w:val="Style48"/>
    <w:basedOn w:val="a"/>
    <w:uiPriority w:val="99"/>
    <w:qFormat/>
    <w:rsid w:val="00615300"/>
    <w:pPr>
      <w:widowControl w:val="0"/>
      <w:suppressAutoHyphens w:val="0"/>
      <w:autoSpaceDE w:val="0"/>
      <w:autoSpaceDN w:val="0"/>
      <w:adjustRightInd w:val="0"/>
      <w:spacing w:line="317" w:lineRule="exact"/>
      <w:ind w:firstLine="710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D2842-50BD-4972-B52D-8227983F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GUZEL_GAL</dc:creator>
  <cp:lastModifiedBy>002IlchukAN</cp:lastModifiedBy>
  <cp:revision>186</cp:revision>
  <cp:lastPrinted>2024-05-13T06:08:00Z</cp:lastPrinted>
  <dcterms:created xsi:type="dcterms:W3CDTF">2023-08-24T13:52:00Z</dcterms:created>
  <dcterms:modified xsi:type="dcterms:W3CDTF">2024-11-15T07:19:00Z</dcterms:modified>
</cp:coreProperties>
</file>